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007" w:rsidRDefault="004E1FD1">
      <w:pPr>
        <w:pStyle w:val="ab"/>
        <w:widowControl/>
        <w:spacing w:line="400" w:lineRule="exact"/>
        <w:ind w:firstLineChars="550" w:firstLine="1656"/>
        <w:rPr>
          <w:rFonts w:ascii="宋体" w:hAnsi="宋体" w:cs="宋体"/>
          <w:b/>
          <w:sz w:val="30"/>
          <w:szCs w:val="30"/>
        </w:rPr>
      </w:pPr>
      <w:bookmarkStart w:id="0" w:name="OLE_LINK2"/>
      <w:bookmarkStart w:id="1" w:name="OLE_LINK1"/>
      <w:bookmarkStart w:id="2" w:name="_GoBack"/>
      <w:bookmarkEnd w:id="2"/>
      <w:r>
        <w:rPr>
          <w:rFonts w:ascii="宋体" w:hAnsi="宋体" w:cs="宋体" w:hint="eastAsia"/>
          <w:b/>
          <w:sz w:val="30"/>
          <w:szCs w:val="30"/>
        </w:rPr>
        <w:t>聚焦新成长活力课堂，落实有效性教学</w:t>
      </w:r>
    </w:p>
    <w:bookmarkEnd w:id="0"/>
    <w:bookmarkEnd w:id="1"/>
    <w:p w:rsidR="00184007" w:rsidRDefault="004E1FD1">
      <w:pPr>
        <w:jc w:val="center"/>
        <w:rPr>
          <w:rFonts w:cs="宋体"/>
          <w:sz w:val="24"/>
          <w:szCs w:val="24"/>
        </w:rPr>
      </w:pPr>
      <w:r>
        <w:rPr>
          <w:rFonts w:hint="eastAsia"/>
          <w:sz w:val="24"/>
          <w:szCs w:val="24"/>
        </w:rPr>
        <w:t>-</w:t>
      </w:r>
      <w:r>
        <w:rPr>
          <w:sz w:val="24"/>
          <w:szCs w:val="24"/>
        </w:rPr>
        <w:t>----</w:t>
      </w:r>
      <w:r>
        <w:rPr>
          <w:rFonts w:hint="eastAsia"/>
          <w:sz w:val="24"/>
          <w:szCs w:val="24"/>
        </w:rPr>
        <w:t>暨</w:t>
      </w:r>
      <w:r>
        <w:rPr>
          <w:sz w:val="24"/>
          <w:szCs w:val="24"/>
        </w:rPr>
        <w:t>20</w:t>
      </w:r>
      <w:r>
        <w:rPr>
          <w:rFonts w:hint="eastAsia"/>
          <w:sz w:val="24"/>
          <w:szCs w:val="24"/>
        </w:rPr>
        <w:t>21</w:t>
      </w:r>
      <w:r>
        <w:rPr>
          <w:rFonts w:cs="宋体" w:hint="eastAsia"/>
          <w:sz w:val="24"/>
          <w:szCs w:val="24"/>
        </w:rPr>
        <w:t>学年育秀集团初中青年教师</w:t>
      </w:r>
      <w:r>
        <w:rPr>
          <w:rFonts w:cs="宋体" w:hint="eastAsia"/>
          <w:sz w:val="24"/>
          <w:szCs w:val="24"/>
        </w:rPr>
        <w:t>(</w:t>
      </w:r>
      <w:r>
        <w:rPr>
          <w:rFonts w:cs="宋体" w:hint="eastAsia"/>
          <w:sz w:val="24"/>
          <w:szCs w:val="24"/>
        </w:rPr>
        <w:t>文</w:t>
      </w:r>
      <w:r>
        <w:rPr>
          <w:rFonts w:cs="宋体" w:hint="eastAsia"/>
          <w:sz w:val="24"/>
          <w:szCs w:val="24"/>
        </w:rPr>
        <w:t>科组</w:t>
      </w:r>
      <w:r>
        <w:rPr>
          <w:rFonts w:cs="宋体" w:hint="eastAsia"/>
          <w:sz w:val="24"/>
          <w:szCs w:val="24"/>
        </w:rPr>
        <w:t>)</w:t>
      </w:r>
      <w:r>
        <w:rPr>
          <w:rFonts w:cs="宋体" w:hint="eastAsia"/>
          <w:sz w:val="24"/>
          <w:szCs w:val="24"/>
        </w:rPr>
        <w:t>教学比武活动安排</w:t>
      </w:r>
    </w:p>
    <w:p w:rsidR="00184007" w:rsidRDefault="004E1FD1"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活动时间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>2021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18</w:t>
      </w:r>
      <w:r>
        <w:rPr>
          <w:rFonts w:hint="eastAsia"/>
          <w:sz w:val="24"/>
          <w:szCs w:val="24"/>
        </w:rPr>
        <w:t>日</w:t>
      </w:r>
    </w:p>
    <w:p w:rsidR="00184007" w:rsidRDefault="004E1FD1"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活动地点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>育秀实验</w:t>
      </w:r>
      <w:r>
        <w:rPr>
          <w:sz w:val="24"/>
          <w:szCs w:val="24"/>
        </w:rPr>
        <w:t>学校</w:t>
      </w:r>
    </w:p>
    <w:p w:rsidR="00184007" w:rsidRDefault="004E1FD1"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活动</w:t>
      </w:r>
      <w:r>
        <w:rPr>
          <w:b/>
          <w:sz w:val="24"/>
          <w:szCs w:val="24"/>
        </w:rPr>
        <w:t>评委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、集团各成员校</w:t>
      </w:r>
      <w:r>
        <w:rPr>
          <w:sz w:val="24"/>
          <w:szCs w:val="24"/>
        </w:rPr>
        <w:t>分</w:t>
      </w:r>
      <w:r>
        <w:rPr>
          <w:rFonts w:hint="eastAsia"/>
          <w:sz w:val="24"/>
          <w:szCs w:val="24"/>
        </w:rPr>
        <w:t>管</w:t>
      </w:r>
      <w:r>
        <w:rPr>
          <w:sz w:val="24"/>
          <w:szCs w:val="24"/>
        </w:rPr>
        <w:t>教学副校长、教导主任</w:t>
      </w:r>
      <w:r>
        <w:rPr>
          <w:rFonts w:hint="eastAsia"/>
          <w:sz w:val="24"/>
          <w:szCs w:val="24"/>
        </w:rPr>
        <w:t>；</w:t>
      </w:r>
    </w:p>
    <w:p w:rsidR="00184007" w:rsidRDefault="004E1FD1">
      <w:pPr>
        <w:ind w:firstLineChars="500" w:firstLine="120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、集团各</w:t>
      </w:r>
      <w:r>
        <w:rPr>
          <w:sz w:val="24"/>
          <w:szCs w:val="24"/>
        </w:rPr>
        <w:t>成员</w:t>
      </w:r>
      <w:proofErr w:type="gramStart"/>
      <w:r>
        <w:rPr>
          <w:sz w:val="24"/>
          <w:szCs w:val="24"/>
        </w:rPr>
        <w:t>校</w:t>
      </w:r>
      <w:r>
        <w:rPr>
          <w:rFonts w:hint="eastAsia"/>
          <w:sz w:val="24"/>
          <w:szCs w:val="24"/>
        </w:rPr>
        <w:t>相关</w:t>
      </w:r>
      <w:proofErr w:type="gramEnd"/>
      <w:r>
        <w:rPr>
          <w:rFonts w:hint="eastAsia"/>
          <w:sz w:val="24"/>
          <w:szCs w:val="24"/>
        </w:rPr>
        <w:t>教研组长。</w:t>
      </w:r>
    </w:p>
    <w:p w:rsidR="00184007" w:rsidRDefault="004E1FD1"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活动</w:t>
      </w:r>
      <w:r>
        <w:rPr>
          <w:b/>
          <w:sz w:val="24"/>
          <w:szCs w:val="24"/>
        </w:rPr>
        <w:t>安排</w:t>
      </w:r>
      <w:r>
        <w:rPr>
          <w:rFonts w:hint="eastAsia"/>
          <w:sz w:val="24"/>
          <w:szCs w:val="24"/>
        </w:rPr>
        <w:t>：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7"/>
        <w:gridCol w:w="1506"/>
        <w:gridCol w:w="1065"/>
        <w:gridCol w:w="928"/>
        <w:gridCol w:w="653"/>
        <w:gridCol w:w="630"/>
        <w:gridCol w:w="2579"/>
        <w:gridCol w:w="1356"/>
      </w:tblGrid>
      <w:tr w:rsidR="00184007">
        <w:tc>
          <w:tcPr>
            <w:tcW w:w="456" w:type="dxa"/>
          </w:tcPr>
          <w:p w:rsidR="00184007" w:rsidRDefault="004E1FD1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538" w:type="dxa"/>
          </w:tcPr>
          <w:p w:rsidR="00184007" w:rsidRDefault="004E1FD1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时间</w:t>
            </w:r>
          </w:p>
        </w:tc>
        <w:tc>
          <w:tcPr>
            <w:tcW w:w="1092" w:type="dxa"/>
          </w:tcPr>
          <w:p w:rsidR="00184007" w:rsidRDefault="004E1FD1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学校</w:t>
            </w:r>
          </w:p>
        </w:tc>
        <w:tc>
          <w:tcPr>
            <w:tcW w:w="948" w:type="dxa"/>
          </w:tcPr>
          <w:p w:rsidR="00184007" w:rsidRDefault="004E1FD1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教师</w:t>
            </w:r>
          </w:p>
        </w:tc>
        <w:tc>
          <w:tcPr>
            <w:tcW w:w="660" w:type="dxa"/>
          </w:tcPr>
          <w:p w:rsidR="00184007" w:rsidRDefault="004E1FD1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班级</w:t>
            </w:r>
          </w:p>
        </w:tc>
        <w:tc>
          <w:tcPr>
            <w:tcW w:w="636" w:type="dxa"/>
          </w:tcPr>
          <w:p w:rsidR="00184007" w:rsidRDefault="004E1FD1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学科</w:t>
            </w:r>
          </w:p>
        </w:tc>
        <w:tc>
          <w:tcPr>
            <w:tcW w:w="2676" w:type="dxa"/>
          </w:tcPr>
          <w:p w:rsidR="00184007" w:rsidRDefault="004E1FD1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课题</w:t>
            </w:r>
          </w:p>
        </w:tc>
        <w:tc>
          <w:tcPr>
            <w:tcW w:w="1394" w:type="dxa"/>
          </w:tcPr>
          <w:p w:rsidR="00184007" w:rsidRDefault="004E1FD1">
            <w:pPr>
              <w:spacing w:line="40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地点</w:t>
            </w:r>
          </w:p>
        </w:tc>
      </w:tr>
      <w:tr w:rsidR="00184007">
        <w:tc>
          <w:tcPr>
            <w:tcW w:w="456" w:type="dxa"/>
          </w:tcPr>
          <w:p w:rsidR="00184007" w:rsidRDefault="004E1FD1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538" w:type="dxa"/>
          </w:tcPr>
          <w:p w:rsidR="00184007" w:rsidRDefault="004E1FD1">
            <w:pPr>
              <w:spacing w:line="400" w:lineRule="exact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10:00 - 10:40</w:t>
            </w:r>
          </w:p>
        </w:tc>
        <w:tc>
          <w:tcPr>
            <w:tcW w:w="1092" w:type="dxa"/>
          </w:tcPr>
          <w:p w:rsidR="00184007" w:rsidRDefault="004E1FD1">
            <w:pPr>
              <w:pStyle w:val="a9"/>
              <w:widowControl/>
              <w:spacing w:line="12" w:lineRule="atLeas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钱桥学校</w:t>
            </w:r>
          </w:p>
        </w:tc>
        <w:tc>
          <w:tcPr>
            <w:tcW w:w="948" w:type="dxa"/>
          </w:tcPr>
          <w:p w:rsidR="00184007" w:rsidRDefault="004E1FD1">
            <w:pPr>
              <w:pStyle w:val="a9"/>
              <w:widowControl/>
              <w:spacing w:line="12" w:lineRule="atLeas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杨瞿婷</w:t>
            </w:r>
          </w:p>
        </w:tc>
        <w:tc>
          <w:tcPr>
            <w:tcW w:w="660" w:type="dxa"/>
          </w:tcPr>
          <w:p w:rsidR="00184007" w:rsidRDefault="004E1FD1">
            <w:pPr>
              <w:pStyle w:val="a9"/>
              <w:widowControl/>
              <w:spacing w:line="12" w:lineRule="atLeas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九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5</w:t>
            </w:r>
            <w:proofErr w:type="gramEnd"/>
          </w:p>
        </w:tc>
        <w:tc>
          <w:tcPr>
            <w:tcW w:w="636" w:type="dxa"/>
          </w:tcPr>
          <w:p w:rsidR="00184007" w:rsidRDefault="004E1FD1">
            <w:pPr>
              <w:pStyle w:val="a9"/>
              <w:widowControl/>
              <w:spacing w:line="12" w:lineRule="atLeas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语文</w:t>
            </w:r>
          </w:p>
        </w:tc>
        <w:tc>
          <w:tcPr>
            <w:tcW w:w="2676" w:type="dxa"/>
          </w:tcPr>
          <w:p w:rsidR="00184007" w:rsidRDefault="004E1FD1">
            <w:pPr>
              <w:pStyle w:val="a9"/>
              <w:widowControl/>
              <w:spacing w:line="12" w:lineRule="atLeas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《梳理文章的论证思路——议论文知识点学习》</w:t>
            </w:r>
          </w:p>
        </w:tc>
        <w:tc>
          <w:tcPr>
            <w:tcW w:w="1394" w:type="dxa"/>
          </w:tcPr>
          <w:p w:rsidR="00184007" w:rsidRDefault="004E1FD1">
            <w:pPr>
              <w:pStyle w:val="a9"/>
              <w:widowControl/>
              <w:spacing w:line="12" w:lineRule="atLeast"/>
              <w:ind w:firstLineChars="100" w:firstLine="21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教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室</w:t>
            </w:r>
          </w:p>
        </w:tc>
      </w:tr>
      <w:tr w:rsidR="00184007">
        <w:tc>
          <w:tcPr>
            <w:tcW w:w="456" w:type="dxa"/>
          </w:tcPr>
          <w:p w:rsidR="00184007" w:rsidRDefault="004E1FD1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538" w:type="dxa"/>
          </w:tcPr>
          <w:p w:rsidR="00184007" w:rsidRDefault="004E1FD1">
            <w:pPr>
              <w:spacing w:line="400" w:lineRule="exact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10:50 - 11:30</w:t>
            </w:r>
          </w:p>
        </w:tc>
        <w:tc>
          <w:tcPr>
            <w:tcW w:w="1092" w:type="dxa"/>
          </w:tcPr>
          <w:p w:rsidR="00184007" w:rsidRDefault="004E1FD1">
            <w:pPr>
              <w:pStyle w:val="a9"/>
              <w:widowControl/>
              <w:spacing w:line="12" w:lineRule="atLeas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肇文学校</w:t>
            </w:r>
          </w:p>
        </w:tc>
        <w:tc>
          <w:tcPr>
            <w:tcW w:w="948" w:type="dxa"/>
          </w:tcPr>
          <w:p w:rsidR="00184007" w:rsidRDefault="004E1FD1">
            <w:pPr>
              <w:pStyle w:val="a9"/>
              <w:widowControl/>
              <w:spacing w:line="12" w:lineRule="atLeas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金晓昱</w:t>
            </w:r>
          </w:p>
        </w:tc>
        <w:tc>
          <w:tcPr>
            <w:tcW w:w="660" w:type="dxa"/>
          </w:tcPr>
          <w:p w:rsidR="00184007" w:rsidRDefault="004E1FD1">
            <w:pPr>
              <w:pStyle w:val="a9"/>
              <w:widowControl/>
              <w:spacing w:line="12" w:lineRule="atLeas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八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7</w:t>
            </w:r>
            <w:proofErr w:type="gramEnd"/>
          </w:p>
        </w:tc>
        <w:tc>
          <w:tcPr>
            <w:tcW w:w="636" w:type="dxa"/>
          </w:tcPr>
          <w:p w:rsidR="00184007" w:rsidRDefault="004E1FD1">
            <w:pPr>
              <w:pStyle w:val="a9"/>
              <w:widowControl/>
              <w:spacing w:line="12" w:lineRule="atLeas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语文</w:t>
            </w:r>
          </w:p>
        </w:tc>
        <w:tc>
          <w:tcPr>
            <w:tcW w:w="2676" w:type="dxa"/>
          </w:tcPr>
          <w:p w:rsidR="00184007" w:rsidRDefault="004E1FD1">
            <w:pPr>
              <w:pStyle w:val="a9"/>
              <w:widowControl/>
              <w:spacing w:line="12" w:lineRule="atLeas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《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我为什么而活着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》</w:t>
            </w:r>
          </w:p>
        </w:tc>
        <w:tc>
          <w:tcPr>
            <w:tcW w:w="1394" w:type="dxa"/>
          </w:tcPr>
          <w:p w:rsidR="00184007" w:rsidRDefault="004E1FD1">
            <w:pPr>
              <w:pStyle w:val="a9"/>
              <w:widowControl/>
              <w:spacing w:line="12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录播室</w:t>
            </w:r>
          </w:p>
        </w:tc>
      </w:tr>
      <w:tr w:rsidR="00184007">
        <w:tc>
          <w:tcPr>
            <w:tcW w:w="456" w:type="dxa"/>
          </w:tcPr>
          <w:p w:rsidR="00184007" w:rsidRDefault="004E1FD1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538" w:type="dxa"/>
          </w:tcPr>
          <w:p w:rsidR="00184007" w:rsidRDefault="004E1FD1">
            <w:pPr>
              <w:spacing w:line="400" w:lineRule="exact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12:30 - 13:15</w:t>
            </w:r>
          </w:p>
        </w:tc>
        <w:tc>
          <w:tcPr>
            <w:tcW w:w="1092" w:type="dxa"/>
          </w:tcPr>
          <w:p w:rsidR="00184007" w:rsidRDefault="004E1FD1">
            <w:pPr>
              <w:pStyle w:val="a9"/>
              <w:widowControl/>
              <w:spacing w:line="12" w:lineRule="atLeas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西渡学校</w:t>
            </w:r>
          </w:p>
        </w:tc>
        <w:tc>
          <w:tcPr>
            <w:tcW w:w="948" w:type="dxa"/>
          </w:tcPr>
          <w:p w:rsidR="00184007" w:rsidRDefault="004E1FD1">
            <w:pPr>
              <w:pStyle w:val="a9"/>
              <w:widowControl/>
              <w:spacing w:line="12" w:lineRule="atLeas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常欠欠</w:t>
            </w:r>
          </w:p>
        </w:tc>
        <w:tc>
          <w:tcPr>
            <w:tcW w:w="660" w:type="dxa"/>
          </w:tcPr>
          <w:p w:rsidR="00184007" w:rsidRDefault="004E1FD1">
            <w:pPr>
              <w:pStyle w:val="a9"/>
              <w:widowControl/>
              <w:spacing w:line="12" w:lineRule="atLeas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八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1</w:t>
            </w:r>
            <w:proofErr w:type="gramEnd"/>
          </w:p>
        </w:tc>
        <w:tc>
          <w:tcPr>
            <w:tcW w:w="636" w:type="dxa"/>
          </w:tcPr>
          <w:p w:rsidR="00184007" w:rsidRDefault="004E1FD1">
            <w:pPr>
              <w:pStyle w:val="a9"/>
              <w:widowControl/>
              <w:spacing w:line="12" w:lineRule="atLeas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道法</w:t>
            </w:r>
          </w:p>
        </w:tc>
        <w:tc>
          <w:tcPr>
            <w:tcW w:w="2676" w:type="dxa"/>
          </w:tcPr>
          <w:p w:rsidR="00184007" w:rsidRDefault="004E1FD1">
            <w:pPr>
              <w:pStyle w:val="a9"/>
              <w:widowControl/>
              <w:spacing w:line="12" w:lineRule="atLeas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《诚实守信》</w:t>
            </w:r>
          </w:p>
        </w:tc>
        <w:tc>
          <w:tcPr>
            <w:tcW w:w="1394" w:type="dxa"/>
          </w:tcPr>
          <w:p w:rsidR="00184007" w:rsidRDefault="004E1FD1">
            <w:pPr>
              <w:pStyle w:val="a9"/>
              <w:widowControl/>
              <w:spacing w:line="12" w:lineRule="atLeas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教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室</w:t>
            </w:r>
          </w:p>
        </w:tc>
      </w:tr>
      <w:tr w:rsidR="00184007">
        <w:tc>
          <w:tcPr>
            <w:tcW w:w="456" w:type="dxa"/>
          </w:tcPr>
          <w:p w:rsidR="00184007" w:rsidRDefault="004E1FD1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538" w:type="dxa"/>
          </w:tcPr>
          <w:p w:rsidR="00184007" w:rsidRDefault="004E1FD1">
            <w:pPr>
              <w:spacing w:line="400" w:lineRule="exact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13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25 - 14:05</w:t>
            </w:r>
          </w:p>
        </w:tc>
        <w:tc>
          <w:tcPr>
            <w:tcW w:w="1092" w:type="dxa"/>
          </w:tcPr>
          <w:p w:rsidR="00184007" w:rsidRDefault="004E1FD1">
            <w:pPr>
              <w:pStyle w:val="a9"/>
              <w:widowControl/>
              <w:spacing w:line="12" w:lineRule="atLeas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育秀实验学校</w:t>
            </w:r>
          </w:p>
        </w:tc>
        <w:tc>
          <w:tcPr>
            <w:tcW w:w="948" w:type="dxa"/>
          </w:tcPr>
          <w:p w:rsidR="00184007" w:rsidRDefault="004E1FD1">
            <w:pPr>
              <w:pStyle w:val="a9"/>
              <w:widowControl/>
              <w:spacing w:line="12" w:lineRule="atLeas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张贝嘉</w:t>
            </w:r>
            <w:proofErr w:type="gramEnd"/>
          </w:p>
        </w:tc>
        <w:tc>
          <w:tcPr>
            <w:tcW w:w="660" w:type="dxa"/>
          </w:tcPr>
          <w:p w:rsidR="00184007" w:rsidRDefault="004E1FD1">
            <w:pPr>
              <w:pStyle w:val="a9"/>
              <w:widowControl/>
              <w:spacing w:line="12" w:lineRule="atLeas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七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1</w:t>
            </w:r>
            <w:proofErr w:type="gramEnd"/>
          </w:p>
        </w:tc>
        <w:tc>
          <w:tcPr>
            <w:tcW w:w="636" w:type="dxa"/>
          </w:tcPr>
          <w:p w:rsidR="00184007" w:rsidRDefault="004E1FD1">
            <w:pPr>
              <w:pStyle w:val="a9"/>
              <w:widowControl/>
              <w:spacing w:line="12" w:lineRule="atLeas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语文</w:t>
            </w:r>
          </w:p>
        </w:tc>
        <w:tc>
          <w:tcPr>
            <w:tcW w:w="2676" w:type="dxa"/>
          </w:tcPr>
          <w:p w:rsidR="00184007" w:rsidRDefault="004E1FD1">
            <w:pPr>
              <w:pStyle w:val="a9"/>
              <w:widowControl/>
              <w:spacing w:line="12" w:lineRule="atLeas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《陈太丘与友期行》</w:t>
            </w:r>
          </w:p>
        </w:tc>
        <w:tc>
          <w:tcPr>
            <w:tcW w:w="1394" w:type="dxa"/>
          </w:tcPr>
          <w:p w:rsidR="00184007" w:rsidRDefault="004E1FD1">
            <w:pPr>
              <w:pStyle w:val="a9"/>
              <w:widowControl/>
              <w:spacing w:line="12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教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室</w:t>
            </w:r>
          </w:p>
        </w:tc>
      </w:tr>
      <w:tr w:rsidR="00184007">
        <w:tc>
          <w:tcPr>
            <w:tcW w:w="456" w:type="dxa"/>
          </w:tcPr>
          <w:p w:rsidR="00184007" w:rsidRDefault="004E1FD1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538" w:type="dxa"/>
          </w:tcPr>
          <w:p w:rsidR="00184007" w:rsidRDefault="004E1FD1">
            <w:pPr>
              <w:spacing w:line="400" w:lineRule="exact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14:15 - 14:55</w:t>
            </w:r>
          </w:p>
        </w:tc>
        <w:tc>
          <w:tcPr>
            <w:tcW w:w="1092" w:type="dxa"/>
          </w:tcPr>
          <w:p w:rsidR="00184007" w:rsidRDefault="004E1FD1">
            <w:pPr>
              <w:pStyle w:val="a9"/>
              <w:widowControl/>
              <w:spacing w:line="12" w:lineRule="atLeas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育秀实验学校</w:t>
            </w:r>
          </w:p>
        </w:tc>
        <w:tc>
          <w:tcPr>
            <w:tcW w:w="948" w:type="dxa"/>
          </w:tcPr>
          <w:p w:rsidR="00184007" w:rsidRDefault="004E1FD1">
            <w:pPr>
              <w:pStyle w:val="a9"/>
              <w:widowControl/>
              <w:spacing w:line="12" w:lineRule="atLeas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陆王依</w:t>
            </w:r>
          </w:p>
        </w:tc>
        <w:tc>
          <w:tcPr>
            <w:tcW w:w="660" w:type="dxa"/>
          </w:tcPr>
          <w:p w:rsidR="00184007" w:rsidRDefault="004E1FD1">
            <w:pPr>
              <w:pStyle w:val="a9"/>
              <w:widowControl/>
              <w:spacing w:line="12" w:lineRule="atLeas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八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7</w:t>
            </w:r>
            <w:proofErr w:type="gramEnd"/>
          </w:p>
        </w:tc>
        <w:tc>
          <w:tcPr>
            <w:tcW w:w="636" w:type="dxa"/>
          </w:tcPr>
          <w:p w:rsidR="00184007" w:rsidRDefault="004E1FD1">
            <w:pPr>
              <w:pStyle w:val="a9"/>
              <w:widowControl/>
              <w:spacing w:line="12" w:lineRule="atLeas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历史</w:t>
            </w:r>
          </w:p>
        </w:tc>
        <w:tc>
          <w:tcPr>
            <w:tcW w:w="2676" w:type="dxa"/>
          </w:tcPr>
          <w:p w:rsidR="00184007" w:rsidRDefault="004E1FD1">
            <w:pPr>
              <w:pStyle w:val="a9"/>
              <w:widowControl/>
              <w:spacing w:line="12" w:lineRule="atLeas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《外交事业的发展》</w:t>
            </w:r>
          </w:p>
        </w:tc>
        <w:tc>
          <w:tcPr>
            <w:tcW w:w="1394" w:type="dxa"/>
          </w:tcPr>
          <w:p w:rsidR="00184007" w:rsidRDefault="004E1FD1">
            <w:pPr>
              <w:pStyle w:val="a9"/>
              <w:widowControl/>
              <w:spacing w:line="12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录播室</w:t>
            </w:r>
          </w:p>
        </w:tc>
      </w:tr>
      <w:tr w:rsidR="00184007">
        <w:tc>
          <w:tcPr>
            <w:tcW w:w="456" w:type="dxa"/>
          </w:tcPr>
          <w:p w:rsidR="00184007" w:rsidRDefault="00184007">
            <w:pPr>
              <w:spacing w:line="400" w:lineRule="exact"/>
              <w:ind w:firstLineChars="1400" w:firstLine="336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550" w:type="dxa"/>
            <w:gridSpan w:val="6"/>
          </w:tcPr>
          <w:p w:rsidR="00184007" w:rsidRDefault="004E1FD1">
            <w:pPr>
              <w:spacing w:line="400" w:lineRule="exact"/>
              <w:ind w:firstLineChars="1400" w:firstLine="336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统一答辩时间</w:t>
            </w:r>
          </w:p>
        </w:tc>
        <w:tc>
          <w:tcPr>
            <w:tcW w:w="1394" w:type="dxa"/>
          </w:tcPr>
          <w:p w:rsidR="00184007" w:rsidRDefault="00184007">
            <w:pPr>
              <w:spacing w:line="400" w:lineRule="exact"/>
              <w:ind w:firstLineChars="1400" w:firstLine="336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184007" w:rsidRDefault="004E1FD1">
      <w:pPr>
        <w:spacing w:line="400" w:lineRule="exact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活动要求</w:t>
      </w:r>
    </w:p>
    <w:p w:rsidR="00184007" w:rsidRDefault="004E1FD1">
      <w:pPr>
        <w:spacing w:line="400" w:lineRule="exact"/>
        <w:ind w:firstLine="4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1. </w:t>
      </w:r>
      <w:r>
        <w:rPr>
          <w:rFonts w:ascii="宋体" w:eastAsia="宋体" w:hAnsi="宋体" w:cs="宋体" w:hint="eastAsia"/>
          <w:sz w:val="24"/>
          <w:szCs w:val="24"/>
        </w:rPr>
        <w:t>参赛教师要</w:t>
      </w:r>
      <w:r>
        <w:rPr>
          <w:rFonts w:ascii="宋体" w:eastAsia="宋体" w:hAnsi="宋体" w:cs="宋体" w:hint="eastAsia"/>
          <w:sz w:val="24"/>
          <w:szCs w:val="24"/>
        </w:rPr>
        <w:t>积极</w:t>
      </w:r>
      <w:r>
        <w:rPr>
          <w:rFonts w:ascii="宋体" w:eastAsia="宋体" w:hAnsi="宋体" w:cs="宋体" w:hint="eastAsia"/>
          <w:sz w:val="24"/>
          <w:szCs w:val="24"/>
        </w:rPr>
        <w:t>做好准备工作，</w:t>
      </w:r>
      <w:r>
        <w:rPr>
          <w:rFonts w:ascii="宋体" w:eastAsia="宋体" w:hAnsi="宋体" w:cs="宋体" w:hint="eastAsia"/>
          <w:sz w:val="24"/>
          <w:szCs w:val="24"/>
        </w:rPr>
        <w:t>认真</w:t>
      </w:r>
      <w:r>
        <w:rPr>
          <w:rFonts w:ascii="宋体" w:eastAsia="宋体" w:hAnsi="宋体" w:cs="宋体" w:hint="eastAsia"/>
          <w:sz w:val="24"/>
          <w:szCs w:val="24"/>
        </w:rPr>
        <w:t>参</w:t>
      </w:r>
      <w:r>
        <w:rPr>
          <w:rFonts w:ascii="宋体" w:eastAsia="宋体" w:hAnsi="宋体" w:cs="宋体" w:hint="eastAsia"/>
          <w:sz w:val="24"/>
          <w:szCs w:val="24"/>
        </w:rPr>
        <w:t>加</w:t>
      </w:r>
      <w:r>
        <w:rPr>
          <w:rFonts w:ascii="宋体" w:eastAsia="宋体" w:hAnsi="宋体" w:cs="宋体" w:hint="eastAsia"/>
          <w:sz w:val="24"/>
          <w:szCs w:val="24"/>
        </w:rPr>
        <w:t>赛程安排。</w:t>
      </w:r>
    </w:p>
    <w:p w:rsidR="00184007" w:rsidRDefault="004E1FD1">
      <w:pPr>
        <w:spacing w:line="400" w:lineRule="exact"/>
        <w:ind w:firstLine="4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2. </w:t>
      </w:r>
      <w:r>
        <w:rPr>
          <w:rFonts w:ascii="宋体" w:eastAsia="宋体" w:hAnsi="宋体" w:cs="宋体" w:hint="eastAsia"/>
          <w:sz w:val="24"/>
          <w:szCs w:val="24"/>
        </w:rPr>
        <w:t>备课：根据教学进度课题备课，可以进行同课异构教学。上课前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自备详案</w:t>
      </w:r>
      <w:r>
        <w:rPr>
          <w:rFonts w:ascii="宋体" w:eastAsia="宋体" w:hAnsi="宋体" w:cs="宋体" w:hint="eastAsia"/>
          <w:sz w:val="24"/>
          <w:szCs w:val="24"/>
        </w:rPr>
        <w:t>6</w:t>
      </w:r>
      <w:r>
        <w:rPr>
          <w:rFonts w:ascii="宋体" w:eastAsia="宋体" w:hAnsi="宋体" w:cs="宋体" w:hint="eastAsia"/>
          <w:sz w:val="24"/>
          <w:szCs w:val="24"/>
        </w:rPr>
        <w:t>份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。</w:t>
      </w:r>
    </w:p>
    <w:p w:rsidR="00184007" w:rsidRDefault="004E1FD1">
      <w:pPr>
        <w:spacing w:line="400" w:lineRule="exact"/>
        <w:ind w:firstLine="4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3. </w:t>
      </w:r>
      <w:r>
        <w:rPr>
          <w:rFonts w:ascii="宋体" w:eastAsia="宋体" w:hAnsi="宋体" w:cs="宋体" w:hint="eastAsia"/>
          <w:sz w:val="24"/>
          <w:szCs w:val="24"/>
        </w:rPr>
        <w:t>答辩：针对所备课、上课，</w:t>
      </w:r>
      <w:r>
        <w:rPr>
          <w:rFonts w:ascii="宋体" w:eastAsia="宋体" w:hAnsi="宋体" w:cs="宋体" w:hint="eastAsia"/>
          <w:sz w:val="24"/>
          <w:szCs w:val="24"/>
        </w:rPr>
        <w:t>5</w:t>
      </w:r>
      <w:r>
        <w:rPr>
          <w:rFonts w:ascii="宋体" w:eastAsia="宋体" w:hAnsi="宋体" w:cs="宋体" w:hint="eastAsia"/>
          <w:sz w:val="24"/>
          <w:szCs w:val="24"/>
        </w:rPr>
        <w:t>分钟左右。</w:t>
      </w:r>
    </w:p>
    <w:p w:rsidR="00184007" w:rsidRDefault="004E1FD1">
      <w:pPr>
        <w:spacing w:line="400" w:lineRule="exact"/>
        <w:ind w:firstLine="4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4. </w:t>
      </w:r>
      <w:r>
        <w:rPr>
          <w:rFonts w:ascii="宋体" w:eastAsia="宋体" w:hAnsi="宋体" w:cs="宋体"/>
          <w:sz w:val="24"/>
          <w:szCs w:val="24"/>
        </w:rPr>
        <w:t>集团</w:t>
      </w:r>
      <w:r>
        <w:rPr>
          <w:rFonts w:ascii="宋体" w:eastAsia="宋体" w:hAnsi="宋体" w:cs="宋体" w:hint="eastAsia"/>
          <w:sz w:val="24"/>
          <w:szCs w:val="24"/>
        </w:rPr>
        <w:t>各</w:t>
      </w:r>
      <w:r>
        <w:rPr>
          <w:rFonts w:ascii="宋体" w:eastAsia="宋体" w:hAnsi="宋体" w:cs="宋体"/>
          <w:sz w:val="24"/>
          <w:szCs w:val="24"/>
        </w:rPr>
        <w:t>成员校的</w:t>
      </w:r>
      <w:r>
        <w:rPr>
          <w:rFonts w:ascii="宋体" w:eastAsia="宋体" w:hAnsi="宋体" w:cs="宋体" w:hint="eastAsia"/>
          <w:sz w:val="24"/>
          <w:szCs w:val="24"/>
        </w:rPr>
        <w:t>卓越教师、教研组长、备课组长要高度重视，关心帮助参赛教师，加强教学研讨。</w:t>
      </w:r>
    </w:p>
    <w:p w:rsidR="00184007" w:rsidRDefault="004E1FD1">
      <w:pPr>
        <w:spacing w:line="400" w:lineRule="exact"/>
        <w:ind w:firstLine="4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5. </w:t>
      </w:r>
      <w:r>
        <w:rPr>
          <w:rFonts w:ascii="宋体" w:eastAsia="宋体" w:hAnsi="宋体" w:cs="宋体" w:hint="eastAsia"/>
          <w:sz w:val="24"/>
          <w:szCs w:val="24"/>
        </w:rPr>
        <w:t>课后参赛教师将教学设计和课件电子稿上传给育秀集团、</w:t>
      </w:r>
      <w:r>
        <w:rPr>
          <w:rFonts w:ascii="宋体" w:eastAsia="宋体" w:hAnsi="宋体" w:cs="宋体" w:hint="eastAsia"/>
          <w:sz w:val="24"/>
          <w:szCs w:val="24"/>
        </w:rPr>
        <w:t>PPT</w:t>
      </w:r>
      <w:r>
        <w:rPr>
          <w:rFonts w:ascii="宋体" w:eastAsia="宋体" w:hAnsi="宋体" w:cs="宋体" w:hint="eastAsia"/>
          <w:sz w:val="24"/>
          <w:szCs w:val="24"/>
        </w:rPr>
        <w:t>用“学校</w:t>
      </w:r>
      <w:r>
        <w:rPr>
          <w:rFonts w:ascii="宋体" w:eastAsia="宋体" w:hAnsi="宋体" w:cs="宋体" w:hint="eastAsia"/>
          <w:sz w:val="24"/>
          <w:szCs w:val="24"/>
        </w:rPr>
        <w:t>+</w:t>
      </w:r>
      <w:r>
        <w:rPr>
          <w:rFonts w:ascii="宋体" w:eastAsia="宋体" w:hAnsi="宋体" w:cs="宋体" w:hint="eastAsia"/>
          <w:sz w:val="24"/>
          <w:szCs w:val="24"/>
        </w:rPr>
        <w:t>学科</w:t>
      </w:r>
      <w:r>
        <w:rPr>
          <w:rFonts w:ascii="宋体" w:eastAsia="宋体" w:hAnsi="宋体" w:cs="宋体" w:hint="eastAsia"/>
          <w:sz w:val="24"/>
          <w:szCs w:val="24"/>
        </w:rPr>
        <w:t>+</w:t>
      </w:r>
      <w:r>
        <w:rPr>
          <w:rFonts w:ascii="宋体" w:eastAsia="宋体" w:hAnsi="宋体" w:cs="宋体" w:hint="eastAsia"/>
          <w:sz w:val="24"/>
          <w:szCs w:val="24"/>
        </w:rPr>
        <w:t>某某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某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”命名。</w:t>
      </w:r>
    </w:p>
    <w:p w:rsidR="00184007" w:rsidRDefault="004E1FD1">
      <w:pPr>
        <w:spacing w:line="400" w:lineRule="exact"/>
        <w:ind w:firstLine="4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6. </w:t>
      </w:r>
      <w:r>
        <w:rPr>
          <w:rFonts w:ascii="宋体" w:eastAsia="宋体" w:hAnsi="宋体" w:cs="宋体" w:hint="eastAsia"/>
          <w:sz w:val="24"/>
          <w:szCs w:val="24"/>
        </w:rPr>
        <w:t>听课教师完成书面评课资料（包括优点与建议）并将评课表交与教导处存档。</w:t>
      </w:r>
    </w:p>
    <w:p w:rsidR="00184007" w:rsidRDefault="004E1FD1">
      <w:pPr>
        <w:spacing w:line="400" w:lineRule="exact"/>
        <w:ind w:firstLine="4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                 </w:t>
      </w:r>
    </w:p>
    <w:p w:rsidR="00184007" w:rsidRDefault="004E1FD1">
      <w:pPr>
        <w:ind w:firstLineChars="2650" w:firstLine="6360"/>
        <w:rPr>
          <w:sz w:val="24"/>
          <w:szCs w:val="24"/>
        </w:rPr>
      </w:pPr>
      <w:r>
        <w:rPr>
          <w:rFonts w:hint="eastAsia"/>
          <w:sz w:val="24"/>
          <w:szCs w:val="24"/>
        </w:rPr>
        <w:t>主办</w:t>
      </w:r>
      <w:r>
        <w:rPr>
          <w:sz w:val="24"/>
          <w:szCs w:val="24"/>
        </w:rPr>
        <w:t>：育</w:t>
      </w:r>
      <w:proofErr w:type="gramStart"/>
      <w:r>
        <w:rPr>
          <w:sz w:val="24"/>
          <w:szCs w:val="24"/>
        </w:rPr>
        <w:t>秀教育</w:t>
      </w:r>
      <w:proofErr w:type="gramEnd"/>
      <w:r>
        <w:rPr>
          <w:sz w:val="24"/>
          <w:szCs w:val="24"/>
        </w:rPr>
        <w:t>集团</w:t>
      </w:r>
    </w:p>
    <w:p w:rsidR="00184007" w:rsidRDefault="004E1F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</w:t>
      </w:r>
      <w:r>
        <w:rPr>
          <w:rFonts w:hint="eastAsia"/>
          <w:sz w:val="24"/>
          <w:szCs w:val="24"/>
        </w:rPr>
        <w:t>承办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>育秀实验学校</w:t>
      </w:r>
    </w:p>
    <w:p w:rsidR="00184007" w:rsidRDefault="004E1FD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                                  </w:t>
      </w:r>
      <w:r>
        <w:rPr>
          <w:rFonts w:hint="eastAsia"/>
          <w:sz w:val="24"/>
          <w:szCs w:val="24"/>
        </w:rPr>
        <w:t xml:space="preserve">     </w:t>
      </w:r>
      <w:r>
        <w:rPr>
          <w:sz w:val="24"/>
          <w:szCs w:val="24"/>
        </w:rPr>
        <w:t xml:space="preserve"> 2021.10.18</w:t>
      </w:r>
    </w:p>
    <w:p w:rsidR="00184007" w:rsidRDefault="004E1FD1">
      <w:pPr>
        <w:pStyle w:val="ab"/>
        <w:widowControl/>
        <w:spacing w:line="400" w:lineRule="exact"/>
        <w:ind w:firstLineChars="550" w:firstLine="1656"/>
        <w:rPr>
          <w:rFonts w:ascii="宋体" w:hAnsi="宋体" w:cs="宋体"/>
          <w:b/>
          <w:sz w:val="30"/>
          <w:szCs w:val="30"/>
        </w:rPr>
      </w:pPr>
      <w:r>
        <w:rPr>
          <w:rFonts w:ascii="宋体" w:hAnsi="宋体" w:cs="宋体" w:hint="eastAsia"/>
          <w:b/>
          <w:sz w:val="30"/>
          <w:szCs w:val="30"/>
        </w:rPr>
        <w:lastRenderedPageBreak/>
        <w:t>聚焦新成长活力课堂，落实有效性教学</w:t>
      </w:r>
    </w:p>
    <w:p w:rsidR="00184007" w:rsidRDefault="004E1FD1">
      <w:pPr>
        <w:jc w:val="center"/>
        <w:rPr>
          <w:rFonts w:cs="宋体"/>
          <w:sz w:val="24"/>
          <w:szCs w:val="24"/>
        </w:rPr>
      </w:pPr>
      <w:r>
        <w:rPr>
          <w:rFonts w:hint="eastAsia"/>
          <w:sz w:val="24"/>
          <w:szCs w:val="24"/>
        </w:rPr>
        <w:t>-</w:t>
      </w:r>
      <w:r>
        <w:rPr>
          <w:sz w:val="24"/>
          <w:szCs w:val="24"/>
        </w:rPr>
        <w:t>----</w:t>
      </w:r>
      <w:r>
        <w:rPr>
          <w:rFonts w:hint="eastAsia"/>
          <w:sz w:val="24"/>
          <w:szCs w:val="24"/>
        </w:rPr>
        <w:t>暨</w:t>
      </w:r>
      <w:r>
        <w:rPr>
          <w:sz w:val="24"/>
          <w:szCs w:val="24"/>
        </w:rPr>
        <w:t>20</w:t>
      </w:r>
      <w:r>
        <w:rPr>
          <w:rFonts w:hint="eastAsia"/>
          <w:sz w:val="24"/>
          <w:szCs w:val="24"/>
        </w:rPr>
        <w:t>21</w:t>
      </w:r>
      <w:r>
        <w:rPr>
          <w:rFonts w:cs="宋体" w:hint="eastAsia"/>
          <w:sz w:val="24"/>
          <w:szCs w:val="24"/>
        </w:rPr>
        <w:t>学年育秀集团初中青年教师</w:t>
      </w:r>
      <w:r>
        <w:rPr>
          <w:rFonts w:cs="宋体" w:hint="eastAsia"/>
          <w:sz w:val="24"/>
          <w:szCs w:val="24"/>
        </w:rPr>
        <w:t>(</w:t>
      </w:r>
      <w:r>
        <w:rPr>
          <w:rFonts w:cs="宋体" w:hint="eastAsia"/>
          <w:sz w:val="24"/>
          <w:szCs w:val="24"/>
        </w:rPr>
        <w:t>理科组</w:t>
      </w:r>
      <w:r>
        <w:rPr>
          <w:rFonts w:cs="宋体" w:hint="eastAsia"/>
          <w:sz w:val="24"/>
          <w:szCs w:val="24"/>
        </w:rPr>
        <w:t>)</w:t>
      </w:r>
      <w:r>
        <w:rPr>
          <w:rFonts w:cs="宋体" w:hint="eastAsia"/>
          <w:sz w:val="24"/>
          <w:szCs w:val="24"/>
        </w:rPr>
        <w:t>教学比武活动工作安排</w:t>
      </w:r>
    </w:p>
    <w:p w:rsidR="00184007" w:rsidRDefault="004E1FD1"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活动时间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>2021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18</w:t>
      </w:r>
      <w:r>
        <w:rPr>
          <w:rFonts w:hint="eastAsia"/>
          <w:sz w:val="24"/>
          <w:szCs w:val="24"/>
        </w:rPr>
        <w:t>日</w:t>
      </w:r>
    </w:p>
    <w:p w:rsidR="00184007" w:rsidRDefault="004E1FD1"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活动地点</w:t>
      </w:r>
      <w:r>
        <w:rPr>
          <w:sz w:val="24"/>
          <w:szCs w:val="24"/>
        </w:rPr>
        <w:t>：肇文学校</w:t>
      </w:r>
      <w:r>
        <w:rPr>
          <w:rFonts w:hint="eastAsia"/>
          <w:sz w:val="24"/>
          <w:szCs w:val="24"/>
        </w:rPr>
        <w:t>【数学</w:t>
      </w:r>
      <w:r>
        <w:rPr>
          <w:sz w:val="24"/>
          <w:szCs w:val="24"/>
        </w:rPr>
        <w:t>-</w:t>
      </w:r>
      <w:r>
        <w:rPr>
          <w:sz w:val="24"/>
          <w:szCs w:val="24"/>
        </w:rPr>
        <w:t>录播室、</w:t>
      </w:r>
      <w:r>
        <w:rPr>
          <w:rFonts w:hint="eastAsia"/>
          <w:sz w:val="24"/>
          <w:szCs w:val="24"/>
        </w:rPr>
        <w:t>体育</w:t>
      </w:r>
      <w:r>
        <w:rPr>
          <w:sz w:val="24"/>
          <w:szCs w:val="24"/>
        </w:rPr>
        <w:t>-</w:t>
      </w:r>
      <w:r>
        <w:rPr>
          <w:rFonts w:hint="eastAsia"/>
          <w:sz w:val="24"/>
          <w:szCs w:val="24"/>
        </w:rPr>
        <w:t>篮球场】</w:t>
      </w:r>
    </w:p>
    <w:p w:rsidR="00184007" w:rsidRDefault="004E1FD1"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活动</w:t>
      </w:r>
      <w:r>
        <w:rPr>
          <w:b/>
          <w:sz w:val="24"/>
          <w:szCs w:val="24"/>
        </w:rPr>
        <w:t>评委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、集团各成员校</w:t>
      </w:r>
      <w:r>
        <w:rPr>
          <w:sz w:val="24"/>
          <w:szCs w:val="24"/>
        </w:rPr>
        <w:t>的分别教学副校长、教导主任</w:t>
      </w:r>
      <w:r>
        <w:rPr>
          <w:rFonts w:hint="eastAsia"/>
          <w:sz w:val="24"/>
          <w:szCs w:val="24"/>
        </w:rPr>
        <w:t>。</w:t>
      </w:r>
    </w:p>
    <w:p w:rsidR="00184007" w:rsidRDefault="004E1FD1">
      <w:pPr>
        <w:ind w:firstLineChars="500" w:firstLine="120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、集团各</w:t>
      </w:r>
      <w:r>
        <w:rPr>
          <w:sz w:val="24"/>
          <w:szCs w:val="24"/>
        </w:rPr>
        <w:t>成员校数学教研组长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体育</w:t>
      </w:r>
      <w:r>
        <w:rPr>
          <w:rFonts w:hint="eastAsia"/>
          <w:sz w:val="24"/>
          <w:szCs w:val="24"/>
        </w:rPr>
        <w:t>教研组长。</w:t>
      </w:r>
    </w:p>
    <w:p w:rsidR="00184007" w:rsidRDefault="004E1FD1"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活动</w:t>
      </w:r>
      <w:r>
        <w:rPr>
          <w:b/>
          <w:sz w:val="24"/>
          <w:szCs w:val="24"/>
        </w:rPr>
        <w:t>安排</w:t>
      </w:r>
      <w:r>
        <w:rPr>
          <w:rFonts w:hint="eastAsia"/>
          <w:sz w:val="24"/>
          <w:szCs w:val="24"/>
        </w:rPr>
        <w:t>：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45"/>
        <w:gridCol w:w="1266"/>
        <w:gridCol w:w="1311"/>
        <w:gridCol w:w="1330"/>
        <w:gridCol w:w="1279"/>
        <w:gridCol w:w="2443"/>
      </w:tblGrid>
      <w:tr w:rsidR="00184007">
        <w:tc>
          <w:tcPr>
            <w:tcW w:w="1545" w:type="dxa"/>
          </w:tcPr>
          <w:p w:rsidR="00184007" w:rsidRDefault="004E1FD1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时间</w:t>
            </w:r>
          </w:p>
        </w:tc>
        <w:tc>
          <w:tcPr>
            <w:tcW w:w="1266" w:type="dxa"/>
          </w:tcPr>
          <w:p w:rsidR="00184007" w:rsidRDefault="004E1FD1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学校</w:t>
            </w:r>
          </w:p>
        </w:tc>
        <w:tc>
          <w:tcPr>
            <w:tcW w:w="1311" w:type="dxa"/>
          </w:tcPr>
          <w:p w:rsidR="00184007" w:rsidRDefault="004E1FD1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教师</w:t>
            </w:r>
          </w:p>
        </w:tc>
        <w:tc>
          <w:tcPr>
            <w:tcW w:w="1330" w:type="dxa"/>
          </w:tcPr>
          <w:p w:rsidR="00184007" w:rsidRDefault="004E1FD1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执教班级</w:t>
            </w:r>
          </w:p>
        </w:tc>
        <w:tc>
          <w:tcPr>
            <w:tcW w:w="1279" w:type="dxa"/>
          </w:tcPr>
          <w:p w:rsidR="00184007" w:rsidRDefault="004E1FD1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学科</w:t>
            </w:r>
          </w:p>
        </w:tc>
        <w:tc>
          <w:tcPr>
            <w:tcW w:w="2443" w:type="dxa"/>
          </w:tcPr>
          <w:p w:rsidR="00184007" w:rsidRDefault="004E1FD1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课题</w:t>
            </w:r>
          </w:p>
        </w:tc>
      </w:tr>
      <w:tr w:rsidR="00184007">
        <w:tc>
          <w:tcPr>
            <w:tcW w:w="1545" w:type="dxa"/>
          </w:tcPr>
          <w:p w:rsidR="00184007" w:rsidRDefault="004E1FD1">
            <w:pPr>
              <w:spacing w:line="40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10:10</w:t>
            </w:r>
            <w:r>
              <w:rPr>
                <w:rFonts w:ascii="宋体" w:eastAsia="宋体" w:hAnsi="宋体" w:cs="宋体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10:50</w:t>
            </w:r>
          </w:p>
        </w:tc>
        <w:tc>
          <w:tcPr>
            <w:tcW w:w="1266" w:type="dxa"/>
          </w:tcPr>
          <w:p w:rsidR="00184007" w:rsidRDefault="004E1FD1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育秀</w:t>
            </w:r>
          </w:p>
        </w:tc>
        <w:tc>
          <w:tcPr>
            <w:tcW w:w="1311" w:type="dxa"/>
          </w:tcPr>
          <w:p w:rsidR="00184007" w:rsidRDefault="004E1FD1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陈寅峰</w:t>
            </w:r>
            <w:proofErr w:type="gramEnd"/>
          </w:p>
        </w:tc>
        <w:tc>
          <w:tcPr>
            <w:tcW w:w="1330" w:type="dxa"/>
          </w:tcPr>
          <w:p w:rsidR="00184007" w:rsidRDefault="004E1FD1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九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79" w:type="dxa"/>
          </w:tcPr>
          <w:p w:rsidR="00184007" w:rsidRDefault="004E1FD1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体育</w:t>
            </w:r>
          </w:p>
        </w:tc>
        <w:tc>
          <w:tcPr>
            <w:tcW w:w="2443" w:type="dxa"/>
            <w:vMerge w:val="restart"/>
          </w:tcPr>
          <w:p w:rsidR="00184007" w:rsidRDefault="004E1FD1">
            <w:pPr>
              <w:spacing w:line="40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九年级体育</w:t>
            </w:r>
            <w:r>
              <w:rPr>
                <w:rFonts w:ascii="宋体" w:eastAsia="宋体" w:hAnsi="宋体" w:cs="宋体"/>
                <w:sz w:val="24"/>
                <w:szCs w:val="24"/>
              </w:rPr>
              <w:t>：</w:t>
            </w:r>
          </w:p>
          <w:p w:rsidR="00184007" w:rsidRDefault="004E1FD1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sz w:val="24"/>
                <w:szCs w:val="24"/>
              </w:rPr>
              <w:t>、武术（</w:t>
            </w:r>
            <w:r>
              <w:rPr>
                <w:rFonts w:ascii="宋体" w:eastAsia="宋体" w:hAnsi="宋体" w:cs="宋体"/>
                <w:sz w:val="24"/>
                <w:szCs w:val="24"/>
              </w:rPr>
              <w:t>6-5</w:t>
            </w:r>
            <w:r>
              <w:rPr>
                <w:rFonts w:ascii="宋体" w:eastAsia="宋体" w:hAnsi="宋体" w:cs="宋体"/>
                <w:sz w:val="24"/>
                <w:szCs w:val="24"/>
              </w:rPr>
              <w:t>）</w:t>
            </w:r>
          </w:p>
          <w:p w:rsidR="00184007" w:rsidRDefault="004E1FD1">
            <w:pPr>
              <w:spacing w:line="400" w:lineRule="exact"/>
              <w:ind w:firstLineChars="150" w:firstLine="36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、综合练习</w:t>
            </w:r>
          </w:p>
        </w:tc>
      </w:tr>
      <w:tr w:rsidR="00184007">
        <w:tc>
          <w:tcPr>
            <w:tcW w:w="1545" w:type="dxa"/>
            <w:vAlign w:val="center"/>
          </w:tcPr>
          <w:p w:rsidR="00184007" w:rsidRDefault="004E1FD1">
            <w:pPr>
              <w:spacing w:line="40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11:00-11:40</w:t>
            </w:r>
          </w:p>
        </w:tc>
        <w:tc>
          <w:tcPr>
            <w:tcW w:w="1266" w:type="dxa"/>
            <w:vAlign w:val="center"/>
          </w:tcPr>
          <w:p w:rsidR="00184007" w:rsidRDefault="004E1FD1">
            <w:pPr>
              <w:spacing w:line="400" w:lineRule="exact"/>
              <w:ind w:firstLineChars="150" w:firstLine="36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肇文</w:t>
            </w:r>
          </w:p>
        </w:tc>
        <w:tc>
          <w:tcPr>
            <w:tcW w:w="1311" w:type="dxa"/>
            <w:vAlign w:val="center"/>
          </w:tcPr>
          <w:p w:rsidR="00184007" w:rsidRDefault="004E1FD1">
            <w:pPr>
              <w:spacing w:line="400" w:lineRule="exact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张陆伟</w:t>
            </w:r>
            <w:proofErr w:type="gramEnd"/>
          </w:p>
        </w:tc>
        <w:tc>
          <w:tcPr>
            <w:tcW w:w="1330" w:type="dxa"/>
            <w:vAlign w:val="center"/>
          </w:tcPr>
          <w:p w:rsidR="00184007" w:rsidRDefault="004E1FD1">
            <w:pPr>
              <w:spacing w:line="400" w:lineRule="exact"/>
              <w:ind w:firstLineChars="150" w:firstLine="36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九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79" w:type="dxa"/>
            <w:vAlign w:val="center"/>
          </w:tcPr>
          <w:p w:rsidR="00184007" w:rsidRDefault="004E1FD1">
            <w:pPr>
              <w:spacing w:line="400" w:lineRule="exact"/>
              <w:ind w:firstLineChars="100" w:firstLine="24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体育</w:t>
            </w:r>
          </w:p>
        </w:tc>
        <w:tc>
          <w:tcPr>
            <w:tcW w:w="2443" w:type="dxa"/>
            <w:vMerge/>
          </w:tcPr>
          <w:p w:rsidR="00184007" w:rsidRDefault="00184007">
            <w:pPr>
              <w:spacing w:line="40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84007">
        <w:tc>
          <w:tcPr>
            <w:tcW w:w="1545" w:type="dxa"/>
          </w:tcPr>
          <w:p w:rsidR="00184007" w:rsidRDefault="004E1FD1">
            <w:pPr>
              <w:spacing w:line="40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12:00-12:40</w:t>
            </w:r>
          </w:p>
        </w:tc>
        <w:tc>
          <w:tcPr>
            <w:tcW w:w="1266" w:type="dxa"/>
          </w:tcPr>
          <w:p w:rsidR="00184007" w:rsidRDefault="004E1FD1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肇文</w:t>
            </w:r>
          </w:p>
        </w:tc>
        <w:tc>
          <w:tcPr>
            <w:tcW w:w="1311" w:type="dxa"/>
          </w:tcPr>
          <w:p w:rsidR="00184007" w:rsidRDefault="004E1FD1">
            <w:pPr>
              <w:spacing w:line="40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徐慧敏</w:t>
            </w:r>
          </w:p>
        </w:tc>
        <w:tc>
          <w:tcPr>
            <w:tcW w:w="1330" w:type="dxa"/>
          </w:tcPr>
          <w:p w:rsidR="00184007" w:rsidRDefault="004E1FD1">
            <w:pPr>
              <w:spacing w:line="400" w:lineRule="exact"/>
              <w:ind w:firstLineChars="150" w:firstLine="36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八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79" w:type="dxa"/>
          </w:tcPr>
          <w:p w:rsidR="00184007" w:rsidRDefault="004E1FD1">
            <w:pPr>
              <w:spacing w:line="400" w:lineRule="exact"/>
              <w:ind w:firstLineChars="150" w:firstLine="36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数学</w:t>
            </w:r>
          </w:p>
        </w:tc>
        <w:tc>
          <w:tcPr>
            <w:tcW w:w="2443" w:type="dxa"/>
            <w:vMerge w:val="restart"/>
          </w:tcPr>
          <w:p w:rsidR="00184007" w:rsidRDefault="004E1FD1">
            <w:pPr>
              <w:spacing w:line="400" w:lineRule="exact"/>
            </w:pPr>
            <w:r>
              <w:rPr>
                <w:rFonts w:hint="eastAsia"/>
              </w:rPr>
              <w:t>八年级数学</w:t>
            </w:r>
            <w:r>
              <w:t>：</w:t>
            </w:r>
          </w:p>
          <w:p w:rsidR="00184007" w:rsidRDefault="004E1FD1">
            <w:pPr>
              <w:spacing w:line="40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t>17.3</w:t>
            </w:r>
            <w:r>
              <w:t>一元二次方程根的判别式（</w:t>
            </w:r>
            <w:r>
              <w:t>2</w:t>
            </w:r>
            <w:r>
              <w:t>）</w:t>
            </w:r>
          </w:p>
        </w:tc>
      </w:tr>
      <w:tr w:rsidR="00184007">
        <w:tc>
          <w:tcPr>
            <w:tcW w:w="1545" w:type="dxa"/>
          </w:tcPr>
          <w:p w:rsidR="00184007" w:rsidRDefault="004E1FD1">
            <w:pPr>
              <w:spacing w:line="40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12:50-13:30</w:t>
            </w:r>
          </w:p>
        </w:tc>
        <w:tc>
          <w:tcPr>
            <w:tcW w:w="1266" w:type="dxa"/>
          </w:tcPr>
          <w:p w:rsidR="00184007" w:rsidRDefault="004E1FD1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育秀</w:t>
            </w:r>
          </w:p>
        </w:tc>
        <w:tc>
          <w:tcPr>
            <w:tcW w:w="1311" w:type="dxa"/>
          </w:tcPr>
          <w:p w:rsidR="00184007" w:rsidRDefault="004E1FD1">
            <w:pPr>
              <w:spacing w:line="40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毛佳懿</w:t>
            </w:r>
          </w:p>
        </w:tc>
        <w:tc>
          <w:tcPr>
            <w:tcW w:w="1330" w:type="dxa"/>
          </w:tcPr>
          <w:p w:rsidR="00184007" w:rsidRDefault="004E1FD1">
            <w:pPr>
              <w:spacing w:line="400" w:lineRule="exact"/>
              <w:ind w:firstLineChars="150" w:firstLine="36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八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79" w:type="dxa"/>
          </w:tcPr>
          <w:p w:rsidR="00184007" w:rsidRDefault="004E1FD1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数学</w:t>
            </w:r>
          </w:p>
        </w:tc>
        <w:tc>
          <w:tcPr>
            <w:tcW w:w="2443" w:type="dxa"/>
            <w:vMerge/>
          </w:tcPr>
          <w:p w:rsidR="00184007" w:rsidRDefault="00184007">
            <w:pPr>
              <w:spacing w:line="40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84007">
        <w:tc>
          <w:tcPr>
            <w:tcW w:w="1545" w:type="dxa"/>
          </w:tcPr>
          <w:p w:rsidR="00184007" w:rsidRDefault="004E1FD1">
            <w:pPr>
              <w:spacing w:line="40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13:40-14:20</w:t>
            </w:r>
          </w:p>
        </w:tc>
        <w:tc>
          <w:tcPr>
            <w:tcW w:w="1266" w:type="dxa"/>
          </w:tcPr>
          <w:p w:rsidR="00184007" w:rsidRDefault="004E1FD1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少体校</w:t>
            </w:r>
          </w:p>
        </w:tc>
        <w:tc>
          <w:tcPr>
            <w:tcW w:w="1311" w:type="dxa"/>
          </w:tcPr>
          <w:p w:rsidR="00184007" w:rsidRDefault="004E1FD1">
            <w:pPr>
              <w:spacing w:line="40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宋晓波</w:t>
            </w:r>
          </w:p>
        </w:tc>
        <w:tc>
          <w:tcPr>
            <w:tcW w:w="1330" w:type="dxa"/>
          </w:tcPr>
          <w:p w:rsidR="00184007" w:rsidRDefault="004E1FD1">
            <w:pPr>
              <w:spacing w:line="400" w:lineRule="exact"/>
              <w:ind w:firstLineChars="150" w:firstLine="36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八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79" w:type="dxa"/>
          </w:tcPr>
          <w:p w:rsidR="00184007" w:rsidRDefault="004E1FD1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数学</w:t>
            </w:r>
          </w:p>
        </w:tc>
        <w:tc>
          <w:tcPr>
            <w:tcW w:w="2443" w:type="dxa"/>
            <w:vMerge/>
          </w:tcPr>
          <w:p w:rsidR="00184007" w:rsidRDefault="00184007">
            <w:pPr>
              <w:spacing w:line="40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84007">
        <w:tc>
          <w:tcPr>
            <w:tcW w:w="1545" w:type="dxa"/>
          </w:tcPr>
          <w:p w:rsidR="00184007" w:rsidRDefault="004E1FD1">
            <w:pPr>
              <w:spacing w:line="40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14:20-14:50</w:t>
            </w:r>
          </w:p>
        </w:tc>
        <w:tc>
          <w:tcPr>
            <w:tcW w:w="7629" w:type="dxa"/>
            <w:gridSpan w:val="5"/>
          </w:tcPr>
          <w:p w:rsidR="00184007" w:rsidRDefault="004E1FD1">
            <w:pPr>
              <w:spacing w:line="400" w:lineRule="exact"/>
              <w:ind w:firstLineChars="1100" w:firstLine="264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统一答辩时间</w:t>
            </w:r>
          </w:p>
        </w:tc>
      </w:tr>
      <w:tr w:rsidR="00184007">
        <w:tc>
          <w:tcPr>
            <w:tcW w:w="1545" w:type="dxa"/>
          </w:tcPr>
          <w:p w:rsidR="00184007" w:rsidRDefault="004E1FD1">
            <w:pPr>
              <w:spacing w:line="40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15:00-15:40</w:t>
            </w:r>
          </w:p>
        </w:tc>
        <w:tc>
          <w:tcPr>
            <w:tcW w:w="1266" w:type="dxa"/>
          </w:tcPr>
          <w:p w:rsidR="00184007" w:rsidRDefault="004E1FD1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钱桥</w:t>
            </w:r>
          </w:p>
        </w:tc>
        <w:tc>
          <w:tcPr>
            <w:tcW w:w="1311" w:type="dxa"/>
          </w:tcPr>
          <w:p w:rsidR="00184007" w:rsidRDefault="004E1FD1">
            <w:pPr>
              <w:spacing w:line="40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王晓莉</w:t>
            </w:r>
          </w:p>
        </w:tc>
        <w:tc>
          <w:tcPr>
            <w:tcW w:w="1330" w:type="dxa"/>
          </w:tcPr>
          <w:p w:rsidR="00184007" w:rsidRDefault="004E1FD1">
            <w:pPr>
              <w:spacing w:line="400" w:lineRule="exact"/>
              <w:ind w:firstLineChars="150" w:firstLine="36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八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79" w:type="dxa"/>
          </w:tcPr>
          <w:p w:rsidR="00184007" w:rsidRDefault="004E1FD1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数学</w:t>
            </w:r>
          </w:p>
        </w:tc>
        <w:tc>
          <w:tcPr>
            <w:tcW w:w="2443" w:type="dxa"/>
            <w:vMerge w:val="restart"/>
          </w:tcPr>
          <w:p w:rsidR="00184007" w:rsidRDefault="004E1FD1">
            <w:pPr>
              <w:spacing w:line="40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t>17.3</w:t>
            </w:r>
            <w:r>
              <w:t>一元二次方程根的判别式（</w:t>
            </w:r>
            <w:r>
              <w:t>2</w:t>
            </w:r>
            <w:r>
              <w:t>）</w:t>
            </w:r>
          </w:p>
        </w:tc>
      </w:tr>
      <w:tr w:rsidR="00184007">
        <w:tc>
          <w:tcPr>
            <w:tcW w:w="1545" w:type="dxa"/>
          </w:tcPr>
          <w:p w:rsidR="00184007" w:rsidRDefault="004E1FD1">
            <w:pPr>
              <w:spacing w:line="40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15:50-16:30</w:t>
            </w:r>
          </w:p>
        </w:tc>
        <w:tc>
          <w:tcPr>
            <w:tcW w:w="1266" w:type="dxa"/>
          </w:tcPr>
          <w:p w:rsidR="00184007" w:rsidRDefault="004E1FD1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西渡</w:t>
            </w:r>
          </w:p>
        </w:tc>
        <w:tc>
          <w:tcPr>
            <w:tcW w:w="1311" w:type="dxa"/>
          </w:tcPr>
          <w:p w:rsidR="00184007" w:rsidRDefault="004E1FD1">
            <w:pPr>
              <w:spacing w:line="40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范</w:t>
            </w:r>
            <w:r>
              <w:rPr>
                <w:rFonts w:ascii="宋体" w:eastAsia="宋体" w:hAnsi="宋体" w:cs="宋体"/>
                <w:sz w:val="24"/>
                <w:szCs w:val="24"/>
              </w:rPr>
              <w:t>依佳</w:t>
            </w:r>
          </w:p>
        </w:tc>
        <w:tc>
          <w:tcPr>
            <w:tcW w:w="1330" w:type="dxa"/>
          </w:tcPr>
          <w:p w:rsidR="00184007" w:rsidRDefault="004E1FD1">
            <w:pPr>
              <w:spacing w:line="400" w:lineRule="exact"/>
              <w:ind w:firstLineChars="150" w:firstLine="36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八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279" w:type="dxa"/>
          </w:tcPr>
          <w:p w:rsidR="00184007" w:rsidRDefault="004E1FD1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数学</w:t>
            </w:r>
          </w:p>
        </w:tc>
        <w:tc>
          <w:tcPr>
            <w:tcW w:w="2443" w:type="dxa"/>
            <w:vMerge/>
          </w:tcPr>
          <w:p w:rsidR="00184007" w:rsidRDefault="00184007">
            <w:pPr>
              <w:spacing w:line="40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184007" w:rsidRDefault="004E1FD1">
      <w:pPr>
        <w:spacing w:line="400" w:lineRule="exact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活动要求</w:t>
      </w:r>
    </w:p>
    <w:p w:rsidR="00184007" w:rsidRDefault="004E1FD1">
      <w:pPr>
        <w:spacing w:line="400" w:lineRule="exact"/>
        <w:ind w:firstLine="4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1. </w:t>
      </w:r>
      <w:r>
        <w:rPr>
          <w:rFonts w:ascii="宋体" w:eastAsia="宋体" w:hAnsi="宋体" w:cs="宋体" w:hint="eastAsia"/>
          <w:sz w:val="24"/>
          <w:szCs w:val="24"/>
        </w:rPr>
        <w:t>参赛教师要做好准备工作，积极参与赛程安排。</w:t>
      </w:r>
    </w:p>
    <w:p w:rsidR="00184007" w:rsidRDefault="004E1FD1">
      <w:pPr>
        <w:spacing w:line="400" w:lineRule="exact"/>
        <w:ind w:firstLine="4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2. </w:t>
      </w:r>
      <w:r>
        <w:rPr>
          <w:rFonts w:ascii="宋体" w:eastAsia="宋体" w:hAnsi="宋体" w:cs="宋体" w:hint="eastAsia"/>
          <w:sz w:val="24"/>
          <w:szCs w:val="24"/>
        </w:rPr>
        <w:t>备课：根据教学进度课题备课，可以进行同课异构教学。上课前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自备详案</w:t>
      </w:r>
      <w:r>
        <w:rPr>
          <w:rFonts w:ascii="宋体" w:eastAsia="宋体" w:hAnsi="宋体" w:cs="宋体" w:hint="eastAsia"/>
          <w:sz w:val="24"/>
          <w:szCs w:val="24"/>
        </w:rPr>
        <w:t>6</w:t>
      </w:r>
      <w:r>
        <w:rPr>
          <w:rFonts w:ascii="宋体" w:eastAsia="宋体" w:hAnsi="宋体" w:cs="宋体" w:hint="eastAsia"/>
          <w:sz w:val="24"/>
          <w:szCs w:val="24"/>
        </w:rPr>
        <w:t>份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。</w:t>
      </w:r>
    </w:p>
    <w:p w:rsidR="00184007" w:rsidRDefault="004E1FD1">
      <w:pPr>
        <w:spacing w:line="400" w:lineRule="exact"/>
        <w:ind w:firstLine="4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3. </w:t>
      </w:r>
      <w:r>
        <w:rPr>
          <w:rFonts w:ascii="宋体" w:eastAsia="宋体" w:hAnsi="宋体" w:cs="宋体" w:hint="eastAsia"/>
          <w:sz w:val="24"/>
          <w:szCs w:val="24"/>
        </w:rPr>
        <w:t>答辩：针对所备课、上课，</w:t>
      </w:r>
      <w:r>
        <w:rPr>
          <w:rFonts w:ascii="宋体" w:eastAsia="宋体" w:hAnsi="宋体" w:cs="宋体" w:hint="eastAsia"/>
          <w:sz w:val="24"/>
          <w:szCs w:val="24"/>
        </w:rPr>
        <w:t>5</w:t>
      </w:r>
      <w:r>
        <w:rPr>
          <w:rFonts w:ascii="宋体" w:eastAsia="宋体" w:hAnsi="宋体" w:cs="宋体" w:hint="eastAsia"/>
          <w:sz w:val="24"/>
          <w:szCs w:val="24"/>
        </w:rPr>
        <w:t>分钟左右。</w:t>
      </w:r>
    </w:p>
    <w:p w:rsidR="00184007" w:rsidRDefault="004E1FD1">
      <w:pPr>
        <w:spacing w:line="400" w:lineRule="exact"/>
        <w:ind w:firstLine="4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4. </w:t>
      </w:r>
      <w:r>
        <w:rPr>
          <w:rFonts w:ascii="宋体" w:eastAsia="宋体" w:hAnsi="宋体" w:cs="宋体"/>
          <w:sz w:val="24"/>
          <w:szCs w:val="24"/>
        </w:rPr>
        <w:t>集团</w:t>
      </w:r>
      <w:r>
        <w:rPr>
          <w:rFonts w:ascii="宋体" w:eastAsia="宋体" w:hAnsi="宋体" w:cs="宋体" w:hint="eastAsia"/>
          <w:sz w:val="24"/>
          <w:szCs w:val="24"/>
        </w:rPr>
        <w:t>各</w:t>
      </w:r>
      <w:r>
        <w:rPr>
          <w:rFonts w:ascii="宋体" w:eastAsia="宋体" w:hAnsi="宋体" w:cs="宋体"/>
          <w:sz w:val="24"/>
          <w:szCs w:val="24"/>
        </w:rPr>
        <w:t>成员校的</w:t>
      </w:r>
      <w:r>
        <w:rPr>
          <w:rFonts w:ascii="宋体" w:eastAsia="宋体" w:hAnsi="宋体" w:cs="宋体" w:hint="eastAsia"/>
          <w:sz w:val="24"/>
          <w:szCs w:val="24"/>
        </w:rPr>
        <w:t>卓越教师、教研组长、备课组长要高度重视，关心帮助参赛教师，加强教学研讨。</w:t>
      </w:r>
    </w:p>
    <w:p w:rsidR="00184007" w:rsidRDefault="004E1FD1">
      <w:pPr>
        <w:spacing w:line="400" w:lineRule="exact"/>
        <w:ind w:firstLine="4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5. </w:t>
      </w:r>
      <w:r>
        <w:rPr>
          <w:rFonts w:ascii="宋体" w:eastAsia="宋体" w:hAnsi="宋体" w:cs="宋体" w:hint="eastAsia"/>
          <w:sz w:val="24"/>
          <w:szCs w:val="24"/>
        </w:rPr>
        <w:t>课后参赛教师将教学设计和课件电子稿上传给育秀集团、</w:t>
      </w:r>
      <w:r>
        <w:rPr>
          <w:rFonts w:ascii="宋体" w:eastAsia="宋体" w:hAnsi="宋体" w:cs="宋体" w:hint="eastAsia"/>
          <w:sz w:val="24"/>
          <w:szCs w:val="24"/>
        </w:rPr>
        <w:t>PPT</w:t>
      </w:r>
      <w:r>
        <w:rPr>
          <w:rFonts w:ascii="宋体" w:eastAsia="宋体" w:hAnsi="宋体" w:cs="宋体" w:hint="eastAsia"/>
          <w:sz w:val="24"/>
          <w:szCs w:val="24"/>
        </w:rPr>
        <w:t>用“学校</w:t>
      </w:r>
      <w:r>
        <w:rPr>
          <w:rFonts w:ascii="宋体" w:eastAsia="宋体" w:hAnsi="宋体" w:cs="宋体" w:hint="eastAsia"/>
          <w:sz w:val="24"/>
          <w:szCs w:val="24"/>
        </w:rPr>
        <w:t>+</w:t>
      </w:r>
      <w:r>
        <w:rPr>
          <w:rFonts w:ascii="宋体" w:eastAsia="宋体" w:hAnsi="宋体" w:cs="宋体" w:hint="eastAsia"/>
          <w:sz w:val="24"/>
          <w:szCs w:val="24"/>
        </w:rPr>
        <w:t>学科</w:t>
      </w:r>
      <w:r>
        <w:rPr>
          <w:rFonts w:ascii="宋体" w:eastAsia="宋体" w:hAnsi="宋体" w:cs="宋体" w:hint="eastAsia"/>
          <w:sz w:val="24"/>
          <w:szCs w:val="24"/>
        </w:rPr>
        <w:t>+</w:t>
      </w:r>
      <w:r>
        <w:rPr>
          <w:rFonts w:ascii="宋体" w:eastAsia="宋体" w:hAnsi="宋体" w:cs="宋体" w:hint="eastAsia"/>
          <w:sz w:val="24"/>
          <w:szCs w:val="24"/>
        </w:rPr>
        <w:t>某某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某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”命名。</w:t>
      </w:r>
    </w:p>
    <w:p w:rsidR="00184007" w:rsidRDefault="004E1FD1">
      <w:pPr>
        <w:spacing w:line="400" w:lineRule="exact"/>
        <w:ind w:firstLine="4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6. </w:t>
      </w:r>
      <w:r>
        <w:rPr>
          <w:rFonts w:ascii="宋体" w:eastAsia="宋体" w:hAnsi="宋体" w:cs="宋体" w:hint="eastAsia"/>
          <w:sz w:val="24"/>
          <w:szCs w:val="24"/>
        </w:rPr>
        <w:t>听课教师完成书面评课资料（包括优点与建议）并将评课表交与教导处存档。</w:t>
      </w:r>
    </w:p>
    <w:p w:rsidR="00184007" w:rsidRDefault="004E1FD1">
      <w:pPr>
        <w:spacing w:line="400" w:lineRule="exact"/>
        <w:ind w:firstLine="4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                 </w:t>
      </w:r>
    </w:p>
    <w:p w:rsidR="00184007" w:rsidRDefault="004E1FD1">
      <w:pPr>
        <w:ind w:firstLineChars="2650" w:firstLine="6360"/>
        <w:rPr>
          <w:sz w:val="24"/>
          <w:szCs w:val="24"/>
        </w:rPr>
      </w:pPr>
      <w:r>
        <w:rPr>
          <w:rFonts w:hint="eastAsia"/>
          <w:sz w:val="24"/>
          <w:szCs w:val="24"/>
        </w:rPr>
        <w:t>主办</w:t>
      </w:r>
      <w:r>
        <w:rPr>
          <w:sz w:val="24"/>
          <w:szCs w:val="24"/>
        </w:rPr>
        <w:t>：育</w:t>
      </w:r>
      <w:proofErr w:type="gramStart"/>
      <w:r>
        <w:rPr>
          <w:sz w:val="24"/>
          <w:szCs w:val="24"/>
        </w:rPr>
        <w:t>秀教育</w:t>
      </w:r>
      <w:proofErr w:type="gramEnd"/>
      <w:r>
        <w:rPr>
          <w:sz w:val="24"/>
          <w:szCs w:val="24"/>
        </w:rPr>
        <w:t>集团</w:t>
      </w:r>
    </w:p>
    <w:p w:rsidR="00184007" w:rsidRDefault="004E1F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</w:t>
      </w:r>
      <w:r>
        <w:rPr>
          <w:rFonts w:hint="eastAsia"/>
          <w:sz w:val="24"/>
          <w:szCs w:val="24"/>
        </w:rPr>
        <w:t>承办</w:t>
      </w:r>
      <w:r>
        <w:rPr>
          <w:sz w:val="24"/>
          <w:szCs w:val="24"/>
        </w:rPr>
        <w:t>：肇文学校</w:t>
      </w:r>
    </w:p>
    <w:p w:rsidR="00184007" w:rsidRDefault="004E1FD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2021.10.18</w:t>
      </w:r>
    </w:p>
    <w:sectPr w:rsidR="00184007" w:rsidSect="004E1FD1">
      <w:pgSz w:w="11906" w:h="16838"/>
      <w:pgMar w:top="794" w:right="1361" w:bottom="794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A0D"/>
    <w:rsid w:val="00184007"/>
    <w:rsid w:val="001F6DC8"/>
    <w:rsid w:val="00256724"/>
    <w:rsid w:val="002B3A0D"/>
    <w:rsid w:val="003F588B"/>
    <w:rsid w:val="004E1FD1"/>
    <w:rsid w:val="00635FCC"/>
    <w:rsid w:val="00963299"/>
    <w:rsid w:val="00A95C2A"/>
    <w:rsid w:val="00B51760"/>
    <w:rsid w:val="00B83957"/>
    <w:rsid w:val="00BE5449"/>
    <w:rsid w:val="04CE46F4"/>
    <w:rsid w:val="0EB40BEA"/>
    <w:rsid w:val="124A5795"/>
    <w:rsid w:val="1F462E49"/>
    <w:rsid w:val="27A6065C"/>
    <w:rsid w:val="3F3F5800"/>
    <w:rsid w:val="40610042"/>
    <w:rsid w:val="407B2720"/>
    <w:rsid w:val="43491BBC"/>
    <w:rsid w:val="47D21483"/>
    <w:rsid w:val="48EC36C5"/>
    <w:rsid w:val="4AF306D0"/>
    <w:rsid w:val="51CD074C"/>
    <w:rsid w:val="5A545D3D"/>
    <w:rsid w:val="5B1D6868"/>
    <w:rsid w:val="5D397BEB"/>
    <w:rsid w:val="5D4A4D20"/>
    <w:rsid w:val="5DAF7473"/>
    <w:rsid w:val="6C0F18BB"/>
    <w:rsid w:val="6D534EB3"/>
    <w:rsid w:val="72C74D72"/>
    <w:rsid w:val="73113071"/>
    <w:rsid w:val="7C1B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ECFF0D-AE9A-40AC-A919-5CD152112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rPr>
      <w:sz w:val="24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qFormat/>
    <w:pPr>
      <w:ind w:firstLineChars="200" w:firstLine="420"/>
    </w:pPr>
    <w:rPr>
      <w:rFonts w:ascii="Times New Roman" w:eastAsia="宋体" w:hAnsi="Times New Roman" w:cs="Times New Roman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table" w:customStyle="1" w:styleId="1">
    <w:name w:val="网格型1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249</Words>
  <Characters>1423</Characters>
  <Application>Microsoft Office Word</Application>
  <DocSecurity>0</DocSecurity>
  <Lines>11</Lines>
  <Paragraphs>3</Paragraphs>
  <ScaleCrop>false</ScaleCrop>
  <Company>Microsoft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A07</dc:creator>
  <cp:lastModifiedBy>Sky123.Org</cp:lastModifiedBy>
  <cp:revision>9</cp:revision>
  <dcterms:created xsi:type="dcterms:W3CDTF">2021-10-08T02:50:00Z</dcterms:created>
  <dcterms:modified xsi:type="dcterms:W3CDTF">2021-10-15T01:46:00Z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1741FAB7BD22419896D1BE804682844F</vt:lpwstr>
  </property>
</Properties>
</file>