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7" w:rsidRDefault="0014171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</w:t>
      </w:r>
      <w:r>
        <w:rPr>
          <w:rFonts w:ascii="黑体" w:eastAsia="黑体" w:hAnsi="黑体" w:cs="黑体"/>
          <w:b/>
          <w:bCs/>
          <w:sz w:val="32"/>
          <w:szCs w:val="32"/>
        </w:rPr>
        <w:t>组织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教师</w:t>
      </w:r>
      <w:r>
        <w:rPr>
          <w:rFonts w:ascii="黑体" w:eastAsia="黑体" w:hAnsi="黑体" w:cs="黑体"/>
          <w:b/>
          <w:bCs/>
          <w:sz w:val="32"/>
          <w:szCs w:val="32"/>
        </w:rPr>
        <w:t>参加暑期专题培训的</w:t>
      </w:r>
      <w:r w:rsidR="003B6C2A">
        <w:rPr>
          <w:rFonts w:ascii="黑体" w:eastAsia="黑体" w:hAnsi="黑体" w:cs="黑体" w:hint="eastAsia"/>
          <w:b/>
          <w:bCs/>
          <w:sz w:val="32"/>
          <w:szCs w:val="32"/>
        </w:rPr>
        <w:t>通知</w:t>
      </w:r>
    </w:p>
    <w:p w:rsidR="003D57B0" w:rsidRDefault="003D57B0" w:rsidP="0014171E">
      <w:pPr>
        <w:rPr>
          <w:sz w:val="28"/>
          <w:szCs w:val="28"/>
        </w:rPr>
      </w:pPr>
    </w:p>
    <w:p w:rsidR="0014171E" w:rsidRPr="00732140" w:rsidRDefault="0014171E" w:rsidP="0014171E">
      <w:pPr>
        <w:rPr>
          <w:sz w:val="28"/>
          <w:szCs w:val="28"/>
        </w:rPr>
      </w:pPr>
      <w:bookmarkStart w:id="0" w:name="_GoBack"/>
      <w:bookmarkEnd w:id="0"/>
      <w:r w:rsidRPr="00732140">
        <w:rPr>
          <w:rFonts w:hint="eastAsia"/>
          <w:sz w:val="28"/>
          <w:szCs w:val="28"/>
        </w:rPr>
        <w:t>各中小幼、成职校、局直属单位：</w:t>
      </w:r>
    </w:p>
    <w:p w:rsidR="006B0A97" w:rsidRDefault="003B6C2A" w:rsidP="003B6C2A">
      <w:pPr>
        <w:pStyle w:val="1"/>
        <w:snapToGrid w:val="0"/>
        <w:spacing w:line="360" w:lineRule="auto"/>
        <w:ind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暑假即将来临，为帮助教师更好的指导学生，过好一个积极愉快安全的假期，</w:t>
      </w:r>
      <w:r w:rsidR="00732140">
        <w:rPr>
          <w:rFonts w:ascii="宋体" w:eastAsia="宋体" w:hAnsi="宋体" w:cs="黑体" w:hint="eastAsia"/>
          <w:bCs/>
          <w:sz w:val="28"/>
          <w:szCs w:val="28"/>
        </w:rPr>
        <w:t>市教委</w:t>
      </w:r>
      <w:r w:rsidR="00732140">
        <w:rPr>
          <w:rFonts w:ascii="宋体" w:eastAsia="宋体" w:hAnsi="宋体" w:cs="黑体"/>
          <w:bCs/>
          <w:sz w:val="28"/>
          <w:szCs w:val="28"/>
        </w:rPr>
        <w:t>组织</w:t>
      </w:r>
      <w:r>
        <w:rPr>
          <w:rFonts w:ascii="宋体" w:eastAsia="宋体" w:hAnsi="宋体" w:cs="黑体" w:hint="eastAsia"/>
          <w:bCs/>
          <w:sz w:val="28"/>
          <w:szCs w:val="28"/>
        </w:rPr>
        <w:t>制作</w:t>
      </w:r>
      <w:r w:rsidR="00732140">
        <w:rPr>
          <w:rFonts w:ascii="宋体" w:eastAsia="宋体" w:hAnsi="宋体" w:cs="黑体" w:hint="eastAsia"/>
          <w:bCs/>
          <w:sz w:val="28"/>
          <w:szCs w:val="28"/>
        </w:rPr>
        <w:t>了</w:t>
      </w:r>
      <w:r>
        <w:rPr>
          <w:rFonts w:ascii="宋体" w:eastAsia="宋体" w:hAnsi="宋体" w:cs="黑体" w:hint="eastAsia"/>
          <w:bCs/>
          <w:sz w:val="28"/>
          <w:szCs w:val="28"/>
        </w:rPr>
        <w:t>相关课程，要求全体教师收看。</w:t>
      </w:r>
    </w:p>
    <w:p w:rsidR="006B0A97" w:rsidRDefault="003B6C2A">
      <w:pPr>
        <w:pStyle w:val="1"/>
        <w:snapToGrid w:val="0"/>
        <w:spacing w:line="360" w:lineRule="auto"/>
        <w:ind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本期“2020年暑期教师专题培训”课程总共六讲，自6月28日起，教师可以登录“上海市教师教育管理平台”收看、回看。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第一讲，主讲教师为付丽旻（甘泉外国语中学），具体发布时间为6月28日上午10：00-10：30；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第二讲，主讲教师</w:t>
      </w:r>
      <w:proofErr w:type="gramStart"/>
      <w:r>
        <w:rPr>
          <w:rFonts w:ascii="宋体" w:eastAsia="宋体" w:hAnsi="宋体" w:cs="黑体" w:hint="eastAsia"/>
          <w:bCs/>
          <w:sz w:val="28"/>
          <w:szCs w:val="28"/>
        </w:rPr>
        <w:t>为姜企华</w:t>
      </w:r>
      <w:proofErr w:type="gramEnd"/>
      <w:r>
        <w:rPr>
          <w:rFonts w:ascii="宋体" w:eastAsia="宋体" w:hAnsi="宋体" w:cs="黑体" w:hint="eastAsia"/>
          <w:bCs/>
          <w:sz w:val="28"/>
          <w:szCs w:val="28"/>
        </w:rPr>
        <w:t>（</w:t>
      </w:r>
      <w:proofErr w:type="gramStart"/>
      <w:r>
        <w:rPr>
          <w:rFonts w:ascii="宋体" w:eastAsia="宋体" w:hAnsi="宋体" w:cs="黑体" w:hint="eastAsia"/>
          <w:bCs/>
          <w:sz w:val="28"/>
          <w:szCs w:val="28"/>
        </w:rPr>
        <w:t>崇明区</w:t>
      </w:r>
      <w:proofErr w:type="gramEnd"/>
      <w:r>
        <w:rPr>
          <w:rFonts w:ascii="宋体" w:eastAsia="宋体" w:hAnsi="宋体" w:cs="黑体" w:hint="eastAsia"/>
          <w:bCs/>
          <w:sz w:val="28"/>
          <w:szCs w:val="28"/>
        </w:rPr>
        <w:t>教育学院），具体发布时间为7月3日上午10：00-10：30；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第三讲，主讲教师为杨红梅（静安区教育学院），具体发布时间为7月4日上午10：00-10：30；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第四讲，主讲教师为王震（宝山区教育学院），具体发布时间为7月5日上午10：00-10：30；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第五讲，主讲教师为陈小文（静安区家庭教育指导中心），具体发布时间为7月6日上午10：00-10：30；</w:t>
      </w:r>
    </w:p>
    <w:p w:rsidR="006B0A97" w:rsidRDefault="003B6C2A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第六讲，主讲教师为杨敏毅（七宝中学），具体发布时间为7月7日上午10：00-10：30。</w:t>
      </w:r>
    </w:p>
    <w:p w:rsidR="006B0A97" w:rsidRDefault="007610F7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请</w:t>
      </w:r>
      <w:r w:rsidR="003D57B0">
        <w:rPr>
          <w:rFonts w:ascii="宋体" w:eastAsia="宋体" w:hAnsi="宋体" w:cs="黑体"/>
          <w:bCs/>
          <w:sz w:val="28"/>
          <w:szCs w:val="28"/>
        </w:rPr>
        <w:t>各</w:t>
      </w:r>
      <w:r w:rsidR="003D57B0">
        <w:rPr>
          <w:rFonts w:ascii="宋体" w:eastAsia="宋体" w:hAnsi="宋体" w:cs="黑体" w:hint="eastAsia"/>
          <w:bCs/>
          <w:sz w:val="28"/>
          <w:szCs w:val="28"/>
        </w:rPr>
        <w:t>校</w:t>
      </w:r>
      <w:r w:rsidR="003D57B0">
        <w:rPr>
          <w:rFonts w:ascii="宋体" w:eastAsia="宋体" w:hAnsi="宋体" w:cs="黑体"/>
          <w:bCs/>
          <w:sz w:val="28"/>
          <w:szCs w:val="28"/>
        </w:rPr>
        <w:t>（</w:t>
      </w:r>
      <w:r w:rsidR="003D57B0">
        <w:rPr>
          <w:rFonts w:ascii="宋体" w:eastAsia="宋体" w:hAnsi="宋体" w:cs="黑体" w:hint="eastAsia"/>
          <w:bCs/>
          <w:sz w:val="28"/>
          <w:szCs w:val="28"/>
        </w:rPr>
        <w:t>园</w:t>
      </w:r>
      <w:r w:rsidR="003D57B0">
        <w:rPr>
          <w:rFonts w:ascii="宋体" w:eastAsia="宋体" w:hAnsi="宋体" w:cs="黑体"/>
          <w:bCs/>
          <w:sz w:val="28"/>
          <w:szCs w:val="28"/>
        </w:rPr>
        <w:t>）</w:t>
      </w:r>
      <w:r>
        <w:rPr>
          <w:rFonts w:ascii="宋体" w:eastAsia="宋体" w:hAnsi="宋体" w:cs="黑体" w:hint="eastAsia"/>
          <w:bCs/>
          <w:sz w:val="28"/>
          <w:szCs w:val="28"/>
        </w:rPr>
        <w:t>做好</w:t>
      </w:r>
      <w:r>
        <w:rPr>
          <w:rFonts w:ascii="宋体" w:eastAsia="宋体" w:hAnsi="宋体" w:cs="黑体"/>
          <w:bCs/>
          <w:sz w:val="28"/>
          <w:szCs w:val="28"/>
        </w:rPr>
        <w:t>宣传</w:t>
      </w:r>
      <w:r>
        <w:rPr>
          <w:rFonts w:ascii="宋体" w:eastAsia="宋体" w:hAnsi="宋体" w:cs="黑体" w:hint="eastAsia"/>
          <w:bCs/>
          <w:sz w:val="28"/>
          <w:szCs w:val="28"/>
        </w:rPr>
        <w:t>发动</w:t>
      </w:r>
      <w:r>
        <w:rPr>
          <w:rFonts w:ascii="宋体" w:eastAsia="宋体" w:hAnsi="宋体" w:cs="黑体"/>
          <w:bCs/>
          <w:sz w:val="28"/>
          <w:szCs w:val="28"/>
        </w:rPr>
        <w:t>工作</w:t>
      </w:r>
      <w:r>
        <w:rPr>
          <w:rFonts w:ascii="宋体" w:eastAsia="宋体" w:hAnsi="宋体" w:cs="黑体" w:hint="eastAsia"/>
          <w:bCs/>
          <w:sz w:val="28"/>
          <w:szCs w:val="28"/>
        </w:rPr>
        <w:t>，</w:t>
      </w:r>
      <w:r w:rsidR="008440CE">
        <w:rPr>
          <w:rFonts w:ascii="宋体" w:eastAsia="宋体" w:hAnsi="宋体" w:cs="黑体" w:hint="eastAsia"/>
          <w:bCs/>
          <w:sz w:val="28"/>
          <w:szCs w:val="28"/>
        </w:rPr>
        <w:t>要求每位</w:t>
      </w:r>
      <w:r w:rsidR="008440CE">
        <w:rPr>
          <w:rFonts w:ascii="宋体" w:eastAsia="宋体" w:hAnsi="宋体" w:cs="黑体"/>
          <w:bCs/>
          <w:sz w:val="28"/>
          <w:szCs w:val="28"/>
        </w:rPr>
        <w:t>教师参加相关培训</w:t>
      </w:r>
      <w:r w:rsidR="008440CE">
        <w:rPr>
          <w:rFonts w:ascii="宋体" w:eastAsia="宋体" w:hAnsi="宋体" w:cs="黑体" w:hint="eastAsia"/>
          <w:bCs/>
          <w:sz w:val="28"/>
          <w:szCs w:val="28"/>
        </w:rPr>
        <w:t>学习</w:t>
      </w:r>
      <w:r w:rsidR="008440CE">
        <w:rPr>
          <w:rFonts w:ascii="宋体" w:eastAsia="宋体" w:hAnsi="宋体" w:cs="黑体"/>
          <w:bCs/>
          <w:sz w:val="28"/>
          <w:szCs w:val="28"/>
        </w:rPr>
        <w:t>，</w:t>
      </w:r>
      <w:r w:rsidR="003038F1">
        <w:rPr>
          <w:rFonts w:ascii="宋体" w:eastAsia="宋体" w:hAnsi="宋体" w:cs="黑体" w:hint="eastAsia"/>
          <w:bCs/>
          <w:sz w:val="28"/>
          <w:szCs w:val="28"/>
        </w:rPr>
        <w:t>培训</w:t>
      </w:r>
      <w:r w:rsidR="003038F1">
        <w:rPr>
          <w:rFonts w:ascii="宋体" w:eastAsia="宋体" w:hAnsi="宋体" w:cs="黑体"/>
          <w:bCs/>
          <w:sz w:val="28"/>
          <w:szCs w:val="28"/>
        </w:rPr>
        <w:t>将</w:t>
      </w:r>
      <w:r w:rsidR="003038F1">
        <w:rPr>
          <w:rFonts w:ascii="宋体" w:eastAsia="宋体" w:hAnsi="宋体" w:cs="黑体" w:hint="eastAsia"/>
          <w:bCs/>
          <w:sz w:val="28"/>
          <w:szCs w:val="28"/>
        </w:rPr>
        <w:t>记入</w:t>
      </w:r>
      <w:r w:rsidR="003038F1">
        <w:rPr>
          <w:rFonts w:ascii="宋体" w:eastAsia="宋体" w:hAnsi="宋体" w:cs="黑体"/>
          <w:bCs/>
          <w:sz w:val="28"/>
          <w:szCs w:val="28"/>
        </w:rPr>
        <w:t>“</w:t>
      </w:r>
      <w:r w:rsidR="003038F1">
        <w:rPr>
          <w:rFonts w:ascii="宋体" w:eastAsia="宋体" w:hAnsi="宋体" w:cs="黑体" w:hint="eastAsia"/>
          <w:bCs/>
          <w:sz w:val="28"/>
          <w:szCs w:val="28"/>
        </w:rPr>
        <w:t>十四五</w:t>
      </w:r>
      <w:r w:rsidR="003038F1">
        <w:rPr>
          <w:rFonts w:ascii="宋体" w:eastAsia="宋体" w:hAnsi="宋体" w:cs="黑体"/>
          <w:bCs/>
          <w:sz w:val="28"/>
          <w:szCs w:val="28"/>
        </w:rPr>
        <w:t>”</w:t>
      </w:r>
      <w:r w:rsidR="003038F1">
        <w:rPr>
          <w:rFonts w:ascii="宋体" w:eastAsia="宋体" w:hAnsi="宋体" w:cs="黑体" w:hint="eastAsia"/>
          <w:bCs/>
          <w:sz w:val="28"/>
          <w:szCs w:val="28"/>
        </w:rPr>
        <w:t>教师</w:t>
      </w:r>
      <w:r w:rsidR="003038F1">
        <w:rPr>
          <w:rFonts w:ascii="宋体" w:eastAsia="宋体" w:hAnsi="宋体" w:cs="黑体"/>
          <w:bCs/>
          <w:sz w:val="28"/>
          <w:szCs w:val="28"/>
        </w:rPr>
        <w:t>培训学分。</w:t>
      </w:r>
    </w:p>
    <w:p w:rsidR="000E19B4" w:rsidRDefault="000E19B4">
      <w:pPr>
        <w:pStyle w:val="1"/>
        <w:snapToGrid w:val="0"/>
        <w:spacing w:line="360" w:lineRule="auto"/>
        <w:ind w:leftChars="100" w:left="210" w:firstLine="560"/>
        <w:jc w:val="left"/>
        <w:rPr>
          <w:rFonts w:ascii="宋体" w:eastAsia="宋体" w:hAnsi="宋体" w:cs="黑体"/>
          <w:bCs/>
          <w:sz w:val="28"/>
          <w:szCs w:val="28"/>
        </w:rPr>
      </w:pPr>
    </w:p>
    <w:p w:rsidR="000E19B4" w:rsidRDefault="000E19B4" w:rsidP="000E19B4">
      <w:pPr>
        <w:pStyle w:val="1"/>
        <w:snapToGrid w:val="0"/>
        <w:spacing w:line="360" w:lineRule="auto"/>
        <w:ind w:leftChars="100" w:left="210" w:firstLine="560"/>
        <w:jc w:val="right"/>
        <w:rPr>
          <w:rFonts w:ascii="宋体" w:eastAsia="宋体" w:hAnsi="宋体" w:cs="黑体" w:hint="eastAsia"/>
          <w:bCs/>
          <w:sz w:val="28"/>
          <w:szCs w:val="28"/>
        </w:rPr>
      </w:pPr>
      <w:r>
        <w:rPr>
          <w:rFonts w:ascii="宋体" w:eastAsia="宋体" w:hAnsi="宋体" w:cs="黑体" w:hint="eastAsia"/>
          <w:bCs/>
          <w:sz w:val="28"/>
          <w:szCs w:val="28"/>
        </w:rPr>
        <w:t>区</w:t>
      </w:r>
      <w:r>
        <w:rPr>
          <w:rFonts w:ascii="宋体" w:eastAsia="宋体" w:hAnsi="宋体" w:cs="黑体"/>
          <w:bCs/>
          <w:sz w:val="28"/>
          <w:szCs w:val="28"/>
        </w:rPr>
        <w:t>教育</w:t>
      </w:r>
      <w:r w:rsidR="003D57B0">
        <w:rPr>
          <w:rFonts w:ascii="宋体" w:eastAsia="宋体" w:hAnsi="宋体" w:cs="黑体" w:hint="eastAsia"/>
          <w:bCs/>
          <w:sz w:val="28"/>
          <w:szCs w:val="28"/>
        </w:rPr>
        <w:t>学院教育培训管理中心</w:t>
      </w:r>
    </w:p>
    <w:p w:rsidR="000E19B4" w:rsidRPr="000E19B4" w:rsidRDefault="000E19B4" w:rsidP="000E19B4">
      <w:pPr>
        <w:pStyle w:val="1"/>
        <w:snapToGrid w:val="0"/>
        <w:spacing w:line="360" w:lineRule="auto"/>
        <w:ind w:leftChars="100" w:left="210" w:firstLine="560"/>
        <w:jc w:val="right"/>
        <w:rPr>
          <w:rFonts w:ascii="宋体" w:eastAsia="宋体" w:hAnsi="宋体" w:cs="黑体"/>
          <w:bCs/>
          <w:sz w:val="28"/>
          <w:szCs w:val="28"/>
        </w:rPr>
      </w:pPr>
      <w:r>
        <w:rPr>
          <w:rFonts w:ascii="宋体" w:eastAsia="宋体" w:hAnsi="宋体" w:cs="黑体"/>
          <w:bCs/>
          <w:sz w:val="28"/>
          <w:szCs w:val="28"/>
        </w:rPr>
        <w:t>2020</w:t>
      </w:r>
      <w:r>
        <w:rPr>
          <w:rFonts w:ascii="宋体" w:eastAsia="宋体" w:hAnsi="宋体" w:cs="黑体" w:hint="eastAsia"/>
          <w:bCs/>
          <w:sz w:val="28"/>
          <w:szCs w:val="28"/>
        </w:rPr>
        <w:t>年6月28日</w:t>
      </w:r>
    </w:p>
    <w:sectPr w:rsidR="000E19B4" w:rsidRPr="000E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49"/>
    <w:rsid w:val="000245B7"/>
    <w:rsid w:val="00060994"/>
    <w:rsid w:val="000A5972"/>
    <w:rsid w:val="000D2D27"/>
    <w:rsid w:val="000D5891"/>
    <w:rsid w:val="000E19B4"/>
    <w:rsid w:val="00102949"/>
    <w:rsid w:val="0014171E"/>
    <w:rsid w:val="003038F1"/>
    <w:rsid w:val="003A5AC4"/>
    <w:rsid w:val="003B6C2A"/>
    <w:rsid w:val="003C335B"/>
    <w:rsid w:val="003D328E"/>
    <w:rsid w:val="003D57B0"/>
    <w:rsid w:val="0053516B"/>
    <w:rsid w:val="00585BE1"/>
    <w:rsid w:val="005C7950"/>
    <w:rsid w:val="006B0A97"/>
    <w:rsid w:val="006F7D0B"/>
    <w:rsid w:val="00700D7E"/>
    <w:rsid w:val="00732140"/>
    <w:rsid w:val="007610F7"/>
    <w:rsid w:val="007A056E"/>
    <w:rsid w:val="008440CE"/>
    <w:rsid w:val="00883FF7"/>
    <w:rsid w:val="009869FD"/>
    <w:rsid w:val="009B5E10"/>
    <w:rsid w:val="00A4663C"/>
    <w:rsid w:val="00A83BEB"/>
    <w:rsid w:val="00B36144"/>
    <w:rsid w:val="00B612EC"/>
    <w:rsid w:val="00B7343C"/>
    <w:rsid w:val="00CC22AE"/>
    <w:rsid w:val="00DA6D4E"/>
    <w:rsid w:val="00E065D6"/>
    <w:rsid w:val="00E21189"/>
    <w:rsid w:val="00F011D0"/>
    <w:rsid w:val="00F15D54"/>
    <w:rsid w:val="00F47439"/>
    <w:rsid w:val="00F638DC"/>
    <w:rsid w:val="00FA1D0E"/>
    <w:rsid w:val="00FD3F4D"/>
    <w:rsid w:val="00FD5928"/>
    <w:rsid w:val="042B28E6"/>
    <w:rsid w:val="079110D7"/>
    <w:rsid w:val="50313652"/>
    <w:rsid w:val="51306189"/>
    <w:rsid w:val="51C461E0"/>
    <w:rsid w:val="739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0697"/>
  <w15:docId w15:val="{A186129B-DEE1-474D-8B05-0E318E2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admin</cp:lastModifiedBy>
  <cp:revision>14</cp:revision>
  <dcterms:created xsi:type="dcterms:W3CDTF">2020-06-27T02:45:00Z</dcterms:created>
  <dcterms:modified xsi:type="dcterms:W3CDTF">2020-06-28T05:50:00Z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