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54" w:rsidRPr="00A56B54" w:rsidRDefault="00A56B54" w:rsidP="00254F68">
      <w:pPr>
        <w:widowControl/>
        <w:shd w:val="clear" w:color="auto" w:fill="FFFFFF"/>
        <w:spacing w:beforeLines="50" w:line="420" w:lineRule="exact"/>
        <w:ind w:firstLineChars="200" w:firstLine="720"/>
        <w:jc w:val="left"/>
        <w:rPr>
          <w:rFonts w:asciiTheme="minorEastAsia" w:eastAsiaTheme="minorEastAsia" w:hAnsiTheme="minorEastAsia" w:cs="宋体"/>
          <w:caps/>
          <w:color w:val="000000" w:themeColor="text1"/>
          <w:sz w:val="36"/>
          <w:szCs w:val="36"/>
        </w:rPr>
      </w:pPr>
      <w:r w:rsidRPr="00A56B54">
        <w:rPr>
          <w:rFonts w:asciiTheme="minorEastAsia" w:eastAsiaTheme="minorEastAsia" w:hAnsiTheme="minorEastAsia" w:cs="宋体" w:hint="eastAsia"/>
          <w:caps/>
          <w:color w:val="000000" w:themeColor="text1"/>
          <w:sz w:val="36"/>
          <w:szCs w:val="36"/>
        </w:rPr>
        <w:t>育秀实验学校落实《中小学德育指南》实施方案</w:t>
      </w:r>
    </w:p>
    <w:p w:rsidR="00A56B54" w:rsidRPr="00BD0D9D" w:rsidRDefault="00A56B54" w:rsidP="00BD0D9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aps/>
          <w:color w:val="000000" w:themeColor="text1"/>
          <w:sz w:val="28"/>
          <w:szCs w:val="28"/>
        </w:rPr>
        <w:t>全国教育大会上习近平总书记强调指出：</w:t>
      </w:r>
      <w:r w:rsidRPr="00BD0D9D"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  <w:t>要把立德树人融入思想道德教育、文化知识教育、社会实践教育各环节，</w:t>
      </w:r>
      <w:r w:rsidRPr="00BD0D9D">
        <w:rPr>
          <w:rFonts w:asciiTheme="minorEastAsia" w:eastAsiaTheme="minorEastAsia" w:hAnsiTheme="minorEastAsia" w:cs="宋体" w:hint="eastAsia"/>
          <w:caps/>
          <w:color w:val="000000" w:themeColor="text1"/>
          <w:sz w:val="28"/>
          <w:szCs w:val="28"/>
        </w:rPr>
        <w:t>学校</w:t>
      </w:r>
      <w:r w:rsidRPr="00BD0D9D"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  <w:t>要全面坚持以美育人、以文化</w:t>
      </w:r>
      <w:r w:rsidRPr="00BD0D9D">
        <w:rPr>
          <w:rFonts w:asciiTheme="minorEastAsia" w:eastAsiaTheme="minorEastAsia" w:hAnsiTheme="minorEastAsia" w:cs="宋体" w:hint="eastAsia"/>
          <w:caps/>
          <w:color w:val="000000" w:themeColor="text1"/>
          <w:sz w:val="28"/>
          <w:szCs w:val="28"/>
        </w:rPr>
        <w:t>育</w:t>
      </w:r>
      <w:r w:rsidRPr="00BD0D9D"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  <w:t>人，提高学生审美和人文素养。</w:t>
      </w:r>
      <w:r w:rsidRPr="00BD0D9D">
        <w:rPr>
          <w:rFonts w:asciiTheme="minorEastAsia" w:eastAsiaTheme="minorEastAsia" w:hAnsiTheme="minorEastAsia" w:cs="宋体" w:hint="eastAsia"/>
          <w:caps/>
          <w:color w:val="000000" w:themeColor="text1"/>
          <w:sz w:val="28"/>
          <w:szCs w:val="28"/>
        </w:rPr>
        <w:t>《中小学德育工作指南》又明确将“中华优秀传统文化教育”列入重要德育内容，指出要开展家国情怀教育、社会关爱教育和人格修养教育，传承发展中华优秀传统文化，增强文化自觉和自信。在奉贤区全面推进“贤文化” 教育，有效落实立德树人根本任务，落实《中小学德育工作指南》精神的背景下，我们育秀实验学校以“诚·恒”德育校本课程为载体，通过课程育人等六大育人途径，努力培育具有“诚恒”品质的新时代贤德少年。</w:t>
      </w:r>
    </w:p>
    <w:p w:rsidR="00177C9E" w:rsidRPr="00BD0D9D" w:rsidRDefault="00177C9E" w:rsidP="00BD0D9D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一、目标</w:t>
      </w:r>
    </w:p>
    <w:p w:rsidR="00177C9E" w:rsidRPr="00BD0D9D" w:rsidRDefault="00177C9E" w:rsidP="00BD0D9D">
      <w:pPr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1、学校认真</w:t>
      </w:r>
      <w:r w:rsidRPr="00BD0D9D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t>贯彻落实立德树人根本任务，加强对德育工作的指导，切实将德育工作的要求落细落小落实，努力形成全员育人、全程育人、全</w:t>
      </w:r>
      <w:bookmarkStart w:id="0" w:name="qihoosnap3"/>
      <w:bookmarkEnd w:id="0"/>
      <w:r w:rsidRPr="00BD0D9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方</w:t>
      </w:r>
      <w:r w:rsidRPr="00BD0D9D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t>位育人的工作格局，组织全体班主任学习《中小学德育工作指南》。</w:t>
      </w:r>
    </w:p>
    <w:p w:rsidR="000337D8" w:rsidRPr="00BD0D9D" w:rsidRDefault="00177C9E" w:rsidP="00BD0D9D">
      <w:pPr>
        <w:spacing w:line="440" w:lineRule="exact"/>
        <w:ind w:firstLineChars="200" w:firstLine="560"/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2、以诚恒校训为核心，以</w:t>
      </w:r>
      <w:r w:rsidR="000337D8"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《诚恒》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课程</w:t>
      </w:r>
      <w:r w:rsidR="000337D8"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为抓手，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融合“育秀五种精神”，</w:t>
      </w:r>
      <w:r w:rsidRPr="00BD0D9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即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主人翁的精神、团结协作的精神、艰苦奋斗的精神、敢于担当的精神、开拓创新的精神</w:t>
      </w:r>
      <w:r w:rsidRPr="00BD0D9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，深化课程内涵。</w:t>
      </w:r>
      <w:r w:rsidR="000337D8"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学校创设各种条件与机遇，让学生的个性和潜能，在九年义务教育阶段得到充分自由和谐地持续发展，为学生的终身发展奠定坚实的基础。加强培养具有育秀“诚恒”品质的新时代贤德少年。</w:t>
      </w:r>
    </w:p>
    <w:p w:rsidR="00E419CC" w:rsidRPr="00BD0D9D" w:rsidRDefault="000337D8" w:rsidP="00BD0D9D">
      <w:pPr>
        <w:widowControl/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二、</w:t>
      </w:r>
      <w:r w:rsidR="00E419CC"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组织机构：</w:t>
      </w:r>
    </w:p>
    <w:p w:rsidR="00E419CC" w:rsidRPr="00BD0D9D" w:rsidRDefault="00DF45D3" w:rsidP="00BD0D9D">
      <w:pPr>
        <w:widowControl/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（一）</w:t>
      </w:r>
      <w:r w:rsidR="00E419CC"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成立我校落实《中小学德育指南》工作领导小组，负责组织管理和统筹协调工作。</w:t>
      </w:r>
    </w:p>
    <w:p w:rsidR="00E419CC" w:rsidRPr="00BD0D9D" w:rsidRDefault="00E419CC" w:rsidP="00BD0D9D">
      <w:pPr>
        <w:widowControl/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组  长：张祝文  </w:t>
      </w:r>
    </w:p>
    <w:p w:rsidR="00E419CC" w:rsidRPr="00BD0D9D" w:rsidRDefault="00E419CC" w:rsidP="00BD0D9D">
      <w:pPr>
        <w:widowControl/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副组长：顾湘文  方玉莲  马芬英   </w:t>
      </w:r>
    </w:p>
    <w:p w:rsidR="00E419CC" w:rsidRPr="00BD0D9D" w:rsidRDefault="00E419CC" w:rsidP="00BD0D9D">
      <w:pPr>
        <w:widowControl/>
        <w:spacing w:line="440" w:lineRule="exact"/>
        <w:ind w:leftChars="200" w:left="420"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组  员：陆建华、范平妹、张引华、戴对、路佩华、年级组长、班主任</w:t>
      </w:r>
    </w:p>
    <w:p w:rsidR="00E419CC" w:rsidRPr="00BD0D9D" w:rsidRDefault="00DF45D3" w:rsidP="00BD0D9D">
      <w:pPr>
        <w:widowControl/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（二）</w:t>
      </w:r>
      <w:r w:rsidR="00E419CC"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责任分工</w:t>
      </w:r>
    </w:p>
    <w:p w:rsidR="00E419CC" w:rsidRPr="00BD0D9D" w:rsidRDefault="00E419CC" w:rsidP="00BD0D9D">
      <w:pPr>
        <w:widowControl/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1</w:t>
      </w:r>
      <w:r w:rsidR="00254F6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学校领导小组负责制定落实《中小学德育指南》方案，统一部署相关工作、负责组织开展宣传动员、保证推广落实《中小学德育指南》工作所需经费。</w:t>
      </w:r>
    </w:p>
    <w:p w:rsidR="00CD6C47" w:rsidRPr="00BD0D9D" w:rsidRDefault="00E419CC" w:rsidP="00BD0D9D">
      <w:pPr>
        <w:widowControl/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</w:t>
      </w:r>
      <w:r w:rsidR="00254F6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教务处负责基础课、拓展课有机渗透</w:t>
      </w:r>
      <w:r w:rsidRPr="00BD0D9D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t>落实立德树人</w:t>
      </w:r>
      <w:r w:rsidRPr="00BD0D9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的目标</w:t>
      </w:r>
      <w:r w:rsidR="00DF45D3" w:rsidRPr="00BD0D9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，对教研组教师进行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宣传</w:t>
      </w:r>
      <w:r w:rsidR="00DF45D3"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学习，完成教学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工作</w:t>
      </w:r>
      <w:r w:rsidR="00DF45D3"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的研讨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、检查</w:t>
      </w:r>
      <w:r w:rsidR="00DF45D3"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、反馈。</w:t>
      </w:r>
    </w:p>
    <w:p w:rsidR="00DF45D3" w:rsidRPr="00BD0D9D" w:rsidRDefault="00E419CC" w:rsidP="00BD0D9D">
      <w:pPr>
        <w:widowControl/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3</w:t>
      </w:r>
      <w:r w:rsidR="00254F6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政教处负责对学生的宣传教育，充分利用升旗仪式、主题班队会、团队活动、黑板报、社会实践活动等多种形式</w:t>
      </w:r>
      <w:r w:rsidR="00DF45D3"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进行立德树人的教育、实践。</w:t>
      </w:r>
    </w:p>
    <w:p w:rsidR="00E419CC" w:rsidRPr="00BD0D9D" w:rsidRDefault="00E419CC" w:rsidP="00BD0D9D">
      <w:pPr>
        <w:widowControl/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D0D9D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4</w:t>
      </w:r>
      <w:r w:rsidR="00254F6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</w:t>
      </w:r>
      <w:r w:rsidRPr="00BD0D9D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总务处负责</w:t>
      </w:r>
      <w:r w:rsidR="00DF45D3"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教育、教学活动实践中设备的添置及安全维护保障。</w:t>
      </w:r>
    </w:p>
    <w:p w:rsidR="000337D8" w:rsidRPr="00BD0D9D" w:rsidRDefault="00DF45D3" w:rsidP="00BD0D9D">
      <w:pPr>
        <w:spacing w:line="440" w:lineRule="exact"/>
        <w:ind w:firstLine="20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三、</w:t>
      </w:r>
      <w:r w:rsidR="002F757C" w:rsidRPr="00BD0D9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主要内容</w:t>
      </w:r>
    </w:p>
    <w:p w:rsidR="00FE1FEA" w:rsidRPr="00254F68" w:rsidRDefault="00FE1FEA" w:rsidP="00BD0D9D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（1）</w:t>
      </w:r>
      <w:r w:rsidRPr="00254F68">
        <w:rPr>
          <w:rFonts w:asciiTheme="minorEastAsia" w:eastAsiaTheme="minorEastAsia" w:hAnsiTheme="minorEastAsia" w:cs="宋体" w:hint="eastAsia"/>
          <w:caps/>
          <w:color w:val="000000" w:themeColor="text1"/>
          <w:sz w:val="28"/>
          <w:szCs w:val="28"/>
        </w:rPr>
        <w:t>课程实施  构建整体育人模式</w:t>
      </w:r>
    </w:p>
    <w:p w:rsidR="00FE1FEA" w:rsidRPr="00BD0D9D" w:rsidRDefault="00FE1FEA" w:rsidP="00BD0D9D">
      <w:pPr>
        <w:spacing w:line="44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结合学校校训及《诚恒》课程构建育人模式。以道德与法治、思想政治为主要学科，以语文、历史为重点学科，覆盖其他学科，充分挖掘学科的育人价值，反映学科教学的育人策略和方法，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加强培养具有育秀“诚恒”品质的新时代贤德少年。</w:t>
      </w:r>
    </w:p>
    <w:p w:rsidR="00FE1FEA" w:rsidRPr="00BD0D9D" w:rsidRDefault="00FE1FEA" w:rsidP="00BD0D9D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aps/>
          <w:color w:val="000000" w:themeColor="text1"/>
          <w:sz w:val="28"/>
          <w:szCs w:val="28"/>
        </w:rPr>
        <w:t>《诚恒》德育课程目标体系</w:t>
      </w:r>
      <w:r w:rsidRPr="00BD0D9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</w:p>
    <w:tbl>
      <w:tblPr>
        <w:tblpPr w:leftFromText="180" w:rightFromText="180" w:vertAnchor="text" w:horzAnchor="margin" w:tblpY="6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7609"/>
      </w:tblGrid>
      <w:tr w:rsidR="00FE1FEA" w:rsidRPr="00BD0D9D" w:rsidTr="00F47ECA">
        <w:tc>
          <w:tcPr>
            <w:tcW w:w="913" w:type="dxa"/>
          </w:tcPr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学段</w:t>
            </w:r>
          </w:p>
        </w:tc>
        <w:tc>
          <w:tcPr>
            <w:tcW w:w="7609" w:type="dxa"/>
          </w:tcPr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Chars="1300" w:firstLine="364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培养目标</w:t>
            </w:r>
          </w:p>
        </w:tc>
      </w:tr>
      <w:tr w:rsidR="00FE1FEA" w:rsidRPr="00BD0D9D" w:rsidTr="00F47ECA">
        <w:tc>
          <w:tcPr>
            <w:tcW w:w="913" w:type="dxa"/>
          </w:tcPr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一、二</w:t>
            </w:r>
          </w:p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7609" w:type="dxa"/>
          </w:tcPr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初步形成爱国、爱家乡、爱学校的感情，逐步适应小学生的学习和生活，知晓校训“诚·恒”，了解“诚·恒”的含义，争做讲文明、有礼貌、爱学习、爱劳动、诚实守信的合格小学生。</w:t>
            </w:r>
          </w:p>
        </w:tc>
      </w:tr>
      <w:tr w:rsidR="00FE1FEA" w:rsidRPr="00BD0D9D" w:rsidTr="00F47ECA">
        <w:tc>
          <w:tcPr>
            <w:tcW w:w="913" w:type="dxa"/>
          </w:tcPr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三、四、五年级</w:t>
            </w:r>
          </w:p>
        </w:tc>
        <w:tc>
          <w:tcPr>
            <w:tcW w:w="7609" w:type="dxa"/>
          </w:tcPr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培养家国情怀，形成良好的社会公德意识，懂得文明礼仪的规范，自觉践行“诚·恒”校训，做一个尊敬师长，友爱同学，诚实守信，遵守校纪校规，主动学习，积极参于活动好学生。</w:t>
            </w:r>
          </w:p>
        </w:tc>
      </w:tr>
      <w:tr w:rsidR="00FE1FEA" w:rsidRPr="00BD0D9D" w:rsidTr="00F47ECA">
        <w:tc>
          <w:tcPr>
            <w:tcW w:w="913" w:type="dxa"/>
          </w:tcPr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六、七</w:t>
            </w:r>
          </w:p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7609" w:type="dxa"/>
          </w:tcPr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有爱国主人意识，热爱人民，热爱家乡，遵纪守法，遵守社会公德，学会做人、学会学习、学会生活，做一个“诚·恒”兼备的育秀学子。</w:t>
            </w:r>
          </w:p>
        </w:tc>
      </w:tr>
      <w:tr w:rsidR="00FE1FEA" w:rsidRPr="00BD0D9D" w:rsidTr="00F47ECA">
        <w:tc>
          <w:tcPr>
            <w:tcW w:w="913" w:type="dxa"/>
          </w:tcPr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lastRenderedPageBreak/>
              <w:t>八、九</w:t>
            </w:r>
          </w:p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7609" w:type="dxa"/>
          </w:tcPr>
          <w:p w:rsidR="00FE1FEA" w:rsidRPr="00BD0D9D" w:rsidRDefault="00FE1FEA" w:rsidP="00BD0D9D">
            <w:pPr>
              <w:adjustRightInd w:val="0"/>
              <w:snapToGrid w:val="0"/>
              <w:spacing w:line="440" w:lineRule="exact"/>
              <w:ind w:firstLine="20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D0D9D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具有国家荣誉感，热爱家乡，自觉弘扬和传承中华民族的优良传统，具有良好的社会责任感，懂得感恩，具有服务社会的奉献精神，做为人诚实、待人诚恳、办事诚信、身心健康、勤思好学、有恒心、有毅力的优秀学生。</w:t>
            </w:r>
          </w:p>
        </w:tc>
      </w:tr>
    </w:tbl>
    <w:p w:rsidR="000F4F73" w:rsidRPr="00BD0D9D" w:rsidRDefault="00FE1FEA" w:rsidP="00BD0D9D">
      <w:pPr>
        <w:spacing w:line="44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（2）经典诵读文化育人。优化校园环境、营造文化氛围、建设网络文化等方面，因地制宜开展校园文化建设，形成良好的校风教风学风，提高校园文明水平。以节庆文化教育活动为载体，</w:t>
      </w:r>
      <w:r w:rsidR="003268A1">
        <w:rPr>
          <w:rFonts w:asciiTheme="minorEastAsia" w:eastAsiaTheme="minorEastAsia" w:hAnsiTheme="minorEastAsia" w:cs="仿宋_GB2312" w:hint="eastAsia"/>
          <w:sz w:val="28"/>
          <w:szCs w:val="28"/>
        </w:rPr>
        <w:t>特别</w:t>
      </w: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以《</w:t>
      </w:r>
      <w:r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经典咏流传</w:t>
      </w: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》、《读书立志耀中华》等读书节入手，让育秀学子在经典中明理做人</w:t>
      </w:r>
      <w:r w:rsidR="000F4F73"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，做诚恒贤少年。</w:t>
      </w: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（3）</w:t>
      </w:r>
      <w:r w:rsidR="000F4F73"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传统文化</w:t>
      </w: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育人。聚焦中华传统节日教育，以</w:t>
      </w:r>
      <w:r w:rsidR="000F4F73"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“缅怀先烈”、</w:t>
      </w:r>
      <w:r w:rsidR="000F4F73" w:rsidRPr="00BD0D9D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“</w:t>
      </w:r>
      <w:r w:rsidR="000F4F73" w:rsidRPr="00BD0D9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喜庆祥和闹元宵，团团圆圆中国节”、“重阳去敬老”等传统节日主题</w:t>
      </w:r>
    </w:p>
    <w:p w:rsidR="000F4F73" w:rsidRPr="00BD0D9D" w:rsidRDefault="00FE1FEA" w:rsidP="00BD0D9D">
      <w:pPr>
        <w:spacing w:line="44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活动为主要形式，</w:t>
      </w:r>
      <w:r w:rsidR="000F4F73"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突出节庆活动的教育意义和德育效果。引导育秀学子树立正确的价值观、人生观，立德树人。</w:t>
      </w:r>
    </w:p>
    <w:p w:rsidR="000F4F73" w:rsidRPr="00BD0D9D" w:rsidRDefault="00FE1FEA" w:rsidP="00254F68">
      <w:pPr>
        <w:spacing w:line="440" w:lineRule="exact"/>
        <w:ind w:firstLineChars="150" w:firstLine="420"/>
        <w:jc w:val="left"/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（4）</w:t>
      </w:r>
      <w:r w:rsidR="000F4F73"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“我的假日我做主”</w:t>
      </w: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实践育人。</w:t>
      </w:r>
      <w:r w:rsidR="000F4F73"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围绕</w:t>
      </w:r>
      <w:r w:rsidR="000F4F73"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“缅怀历史祝福献给党、、诚恒少年走世界、志愿服务传递爱心、科普教育实践基地开眼界、职业体验预见精彩人生”等实践活动，</w:t>
      </w:r>
      <w:r w:rsidR="000F4F73" w:rsidRPr="00BD0D9D">
        <w:rPr>
          <w:rFonts w:asciiTheme="minorEastAsia" w:eastAsiaTheme="minorEastAsia" w:hAnsiTheme="minorEastAsia" w:cs="宋体" w:hint="eastAsia"/>
          <w:caps/>
          <w:color w:val="000000" w:themeColor="text1"/>
          <w:sz w:val="28"/>
          <w:szCs w:val="28"/>
        </w:rPr>
        <w:t>践行持恒乐学，培育贤德少年。</w:t>
      </w:r>
    </w:p>
    <w:p w:rsidR="000F4F73" w:rsidRPr="00BD0D9D" w:rsidRDefault="000F4F73" w:rsidP="00BD0D9D">
      <w:pPr>
        <w:spacing w:line="44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（5）预防干预育人。建立育秀实验学校特殊学生跟踪帮教记录，发挥人人是德育工作者的功能，用细心、爱心、耐心关爱特殊群体，不让一名育秀学子掉队，让每一位</w:t>
      </w:r>
      <w:r w:rsidR="00091EAB" w:rsidRPr="00BD0D9D">
        <w:rPr>
          <w:rFonts w:asciiTheme="minorEastAsia" w:eastAsiaTheme="minorEastAsia" w:hAnsiTheme="minorEastAsia" w:cs="仿宋_GB2312" w:hint="eastAsia"/>
          <w:sz w:val="28"/>
          <w:szCs w:val="28"/>
        </w:rPr>
        <w:t>学子的</w:t>
      </w:r>
      <w:r w:rsidR="00091EAB" w:rsidRPr="00BD0D9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个性和潜能得以发展。</w:t>
      </w:r>
    </w:p>
    <w:p w:rsidR="002F757C" w:rsidRPr="00BD0D9D" w:rsidRDefault="002F757C" w:rsidP="00BD0D9D">
      <w:pPr>
        <w:spacing w:line="440" w:lineRule="exact"/>
        <w:ind w:firstLine="200"/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cs="宋体" w:hint="eastAsia"/>
          <w:caps/>
          <w:color w:val="000000" w:themeColor="text1"/>
          <w:sz w:val="28"/>
          <w:szCs w:val="28"/>
        </w:rPr>
        <w:t>四、实施阶段</w:t>
      </w:r>
    </w:p>
    <w:p w:rsidR="00091EAB" w:rsidRPr="00BD0D9D" w:rsidRDefault="00091EAB" w:rsidP="00BD0D9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五、实施步骤</w:t>
      </w:r>
    </w:p>
    <w:p w:rsidR="00091EAB" w:rsidRPr="00BD0D9D" w:rsidRDefault="00091EAB" w:rsidP="00BD0D9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第一阶段：准备阶段。（9月——11月）</w:t>
      </w:r>
    </w:p>
    <w:p w:rsidR="00091EAB" w:rsidRPr="00BD0D9D" w:rsidRDefault="00091EAB" w:rsidP="00BD0D9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1、加强宣传，营造氛围。要把《中小学德育指南》作为全校工作、德育工作的一项重要内容，班主任教师加强学习，保证指南理念深入到每一个教职员工的心里。通过家长会、家访等形式对学生家长进行立德树人教育重要性的宣传，引导家长树立正确的人生观、价值观、世界观，注重对孩子品德、心理健康教育。家校携手共育育秀诚恒贤少年。</w:t>
      </w:r>
    </w:p>
    <w:p w:rsidR="00091EAB" w:rsidRPr="00BD0D9D" w:rsidRDefault="00091EAB" w:rsidP="00BD0D9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2、制定措施，提高认识。制定切合本校实际落实指南的实施细则，组织教师学习细则，使全体教师明确人人是德育工作者，是教育的参与者、组织者、引领者。</w:t>
      </w:r>
    </w:p>
    <w:p w:rsidR="00091EAB" w:rsidRPr="00BD0D9D" w:rsidRDefault="00091EAB" w:rsidP="00BD0D9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lastRenderedPageBreak/>
        <w:t>第二阶段：实施阶段。（12月——来年5月）</w:t>
      </w:r>
    </w:p>
    <w:p w:rsidR="00091EAB" w:rsidRPr="00BD0D9D" w:rsidRDefault="00091EAB" w:rsidP="00BD0D9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1、加强师资队伍建设。积极组织相关班主任教师参加《中小学德育指南》的解读与学习，围绕指南积极开展教学研究活动，通过活动促进教师专业教学能力的提高。</w:t>
      </w:r>
    </w:p>
    <w:p w:rsidR="00F565BA" w:rsidRPr="00BD0D9D" w:rsidRDefault="00091EAB" w:rsidP="00BD0D9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2、利用多种途径与载体。通过家长学校，指导家长重视孩子品德教育的培养；通过《诚恒》</w:t>
      </w:r>
      <w:r w:rsidR="00F565BA"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校本课程、学校四大节庆活动、传统文化、实践活动等来达到课程、文化、实践育人，</w:t>
      </w:r>
      <w:r w:rsidR="00F565BA" w:rsidRPr="00BD0D9D">
        <w:rPr>
          <w:rFonts w:asciiTheme="minorEastAsia" w:eastAsiaTheme="minorEastAsia" w:hAnsiTheme="minorEastAsia" w:cs="宋体" w:hint="eastAsia"/>
          <w:caps/>
          <w:color w:val="000000" w:themeColor="text1"/>
          <w:sz w:val="28"/>
          <w:szCs w:val="28"/>
        </w:rPr>
        <w:t>努力培育具有“诚恒”品质的新时代贤德少年。</w:t>
      </w:r>
    </w:p>
    <w:p w:rsidR="00091EAB" w:rsidRDefault="00091EAB" w:rsidP="00BD0D9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3、课程整合与渗透。利用学校各级课程进行整合与有效渗透，利用有利资源，丰富</w:t>
      </w:r>
      <w:r w:rsidR="00F565BA"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育人途径。</w:t>
      </w:r>
      <w:r w:rsidR="001129D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+</w:t>
      </w:r>
    </w:p>
    <w:p w:rsidR="003B0927" w:rsidRPr="00BD0D9D" w:rsidRDefault="00091EAB" w:rsidP="00BD0D9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4、</w:t>
      </w:r>
      <w:r w:rsidR="003B0927"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建立育人</w:t>
      </w:r>
      <w:hyperlink r:id="rId6" w:tgtFrame="_blank" w:history="1">
        <w:r w:rsidRPr="00D15C20">
          <w:rPr>
            <w:rStyle w:val="a4"/>
            <w:rFonts w:asciiTheme="minorEastAsia" w:eastAsiaTheme="minorEastAsia" w:hAnsiTheme="minorEastAsia" w:cs="Tahoma" w:hint="eastAsia"/>
            <w:color w:val="000000" w:themeColor="text1"/>
            <w:sz w:val="28"/>
            <w:szCs w:val="28"/>
            <w:u w:val="none"/>
          </w:rPr>
          <w:t>评价</w:t>
        </w:r>
      </w:hyperlink>
      <w:r w:rsidR="003B0927" w:rsidRPr="00BD0D9D">
        <w:rPr>
          <w:rFonts w:asciiTheme="minorEastAsia" w:eastAsiaTheme="minorEastAsia" w:hAnsiTheme="minorEastAsia" w:hint="eastAsia"/>
          <w:sz w:val="28"/>
          <w:szCs w:val="28"/>
        </w:rPr>
        <w:t>制度</w:t>
      </w: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。建立</w:t>
      </w:r>
      <w:r w:rsidR="003B0927"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“育秀实验学校行规养成教育评价细则”、“诚恒”课程评价细则、育秀之星评价制度多角度，多渠道对学生品德进行评价，树立榜样示范作用，保障立德树人的常抓不懈。</w:t>
      </w:r>
    </w:p>
    <w:p w:rsidR="00091EAB" w:rsidRPr="00BD0D9D" w:rsidRDefault="00091EAB" w:rsidP="00BD0D9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第三阶段：总结阶段（6月）</w:t>
      </w:r>
    </w:p>
    <w:p w:rsidR="00091EAB" w:rsidRPr="00BD0D9D" w:rsidRDefault="00091EAB" w:rsidP="00BD0D9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学校对</w:t>
      </w:r>
      <w:r w:rsidR="003B0927"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各部门实施《中小学德育指南》</w:t>
      </w: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进行总结交流。做好</w:t>
      </w:r>
      <w:r w:rsidR="003B0927"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育人</w:t>
      </w: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教育成果的积累（如</w:t>
      </w:r>
      <w:r w:rsidR="003B0927"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课程、文化、活动、实践等育人成效</w:t>
      </w: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）</w:t>
      </w:r>
      <w:r w:rsidR="003B0927"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。同时要做好相关资料的整理存档工作</w:t>
      </w: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。</w:t>
      </w:r>
    </w:p>
    <w:p w:rsidR="002F757C" w:rsidRPr="00BD0D9D" w:rsidRDefault="00091EAB" w:rsidP="00BD0D9D">
      <w:pPr>
        <w:spacing w:line="440" w:lineRule="exact"/>
        <w:ind w:firstLine="200"/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</w:pPr>
      <w:r w:rsidRPr="00BD0D9D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                                </w:t>
      </w:r>
    </w:p>
    <w:p w:rsidR="002F757C" w:rsidRPr="00BD0D9D" w:rsidRDefault="002F757C" w:rsidP="00BD0D9D">
      <w:pPr>
        <w:spacing w:line="440" w:lineRule="exact"/>
        <w:ind w:firstLine="200"/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</w:pPr>
    </w:p>
    <w:p w:rsidR="002F757C" w:rsidRPr="00BD0D9D" w:rsidRDefault="002F757C" w:rsidP="00BD0D9D">
      <w:pPr>
        <w:spacing w:line="440" w:lineRule="exact"/>
        <w:ind w:firstLine="200"/>
        <w:rPr>
          <w:rFonts w:asciiTheme="minorEastAsia" w:eastAsiaTheme="minorEastAsia" w:hAnsiTheme="minorEastAsia" w:cs="宋体"/>
          <w:caps/>
          <w:color w:val="000000" w:themeColor="text1"/>
          <w:sz w:val="28"/>
          <w:szCs w:val="28"/>
        </w:rPr>
      </w:pPr>
    </w:p>
    <w:p w:rsidR="002F757C" w:rsidRDefault="002F757C" w:rsidP="00177C9E">
      <w:pPr>
        <w:spacing w:line="420" w:lineRule="exact"/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</w:pPr>
    </w:p>
    <w:p w:rsidR="002F757C" w:rsidRDefault="002F757C" w:rsidP="00177C9E">
      <w:pPr>
        <w:spacing w:line="420" w:lineRule="exact"/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</w:pPr>
    </w:p>
    <w:p w:rsidR="002F757C" w:rsidRDefault="002F757C" w:rsidP="00177C9E">
      <w:pPr>
        <w:spacing w:line="420" w:lineRule="exact"/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</w:pPr>
    </w:p>
    <w:sectPr w:rsidR="002F757C" w:rsidSect="00C7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54" w:rsidRDefault="000D3C54" w:rsidP="003268A1">
      <w:r>
        <w:separator/>
      </w:r>
    </w:p>
  </w:endnote>
  <w:endnote w:type="continuationSeparator" w:id="0">
    <w:p w:rsidR="000D3C54" w:rsidRDefault="000D3C54" w:rsidP="0032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54" w:rsidRDefault="000D3C54" w:rsidP="003268A1">
      <w:r>
        <w:separator/>
      </w:r>
    </w:p>
  </w:footnote>
  <w:footnote w:type="continuationSeparator" w:id="0">
    <w:p w:rsidR="000D3C54" w:rsidRDefault="000D3C54" w:rsidP="00326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B54"/>
    <w:rsid w:val="000337D8"/>
    <w:rsid w:val="00091EAB"/>
    <w:rsid w:val="000D3C54"/>
    <w:rsid w:val="000F4F73"/>
    <w:rsid w:val="001129D8"/>
    <w:rsid w:val="00177C9E"/>
    <w:rsid w:val="001B2A97"/>
    <w:rsid w:val="00254F68"/>
    <w:rsid w:val="002F757C"/>
    <w:rsid w:val="003268A1"/>
    <w:rsid w:val="003B0927"/>
    <w:rsid w:val="00514B31"/>
    <w:rsid w:val="005A6E0F"/>
    <w:rsid w:val="006E2994"/>
    <w:rsid w:val="00857558"/>
    <w:rsid w:val="00A56B54"/>
    <w:rsid w:val="00BD0D9D"/>
    <w:rsid w:val="00C777FA"/>
    <w:rsid w:val="00CC4670"/>
    <w:rsid w:val="00CD6C47"/>
    <w:rsid w:val="00D15C20"/>
    <w:rsid w:val="00D9676E"/>
    <w:rsid w:val="00DD7FE1"/>
    <w:rsid w:val="00DF45D3"/>
    <w:rsid w:val="00E419CC"/>
    <w:rsid w:val="00F565BA"/>
    <w:rsid w:val="00FE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E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1EA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26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268A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26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268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oword.com/gerenwendang/pingji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2019-04-25T02:55:00Z</dcterms:created>
  <dcterms:modified xsi:type="dcterms:W3CDTF">2019-05-14T02:41:00Z</dcterms:modified>
</cp:coreProperties>
</file>